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19" w:rsidRPr="00D90E21" w:rsidRDefault="007D5B19" w:rsidP="007D5B19">
      <w:pPr>
        <w:tabs>
          <w:tab w:val="left" w:pos="-720"/>
        </w:tabs>
        <w:suppressAutoHyphens/>
        <w:jc w:val="center"/>
        <w:rPr>
          <w:rFonts w:ascii="Garamond" w:hAnsi="Garamond"/>
        </w:rPr>
      </w:pPr>
      <w:r w:rsidRPr="00D90E21">
        <w:rPr>
          <w:rFonts w:ascii="Arial" w:hAnsi="Arial"/>
        </w:rPr>
        <w:t xml:space="preserve">SAMPLE </w:t>
      </w:r>
      <w:r>
        <w:rPr>
          <w:rFonts w:ascii="Arial" w:hAnsi="Arial"/>
        </w:rPr>
        <w:t xml:space="preserve">CONFINED SPACE </w:t>
      </w:r>
      <w:r w:rsidRPr="00D90E21">
        <w:rPr>
          <w:rFonts w:ascii="Arial" w:hAnsi="Arial"/>
        </w:rPr>
        <w:t>RISK ASSESSMENT</w:t>
      </w:r>
      <w:bookmarkStart w:id="0" w:name="_GoBack"/>
      <w:bookmarkEnd w:id="0"/>
    </w:p>
    <w:p w:rsidR="007D5B19" w:rsidRDefault="007D5B19" w:rsidP="007D5B19">
      <w:pPr>
        <w:tabs>
          <w:tab w:val="left" w:pos="-720"/>
        </w:tabs>
        <w:suppressAutoHyphens/>
        <w:rPr>
          <w:rFonts w:ascii="Garamond" w:hAnsi="Garamond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PART A</w:t>
      </w:r>
      <w:r>
        <w:rPr>
          <w:rFonts w:ascii="Arial" w:hAnsi="Arial"/>
        </w:rPr>
        <w:t xml:space="preserve"> The </w:t>
      </w:r>
      <w:r>
        <w:rPr>
          <w:rFonts w:ascii="Arial" w:hAnsi="Arial"/>
          <w:b/>
        </w:rPr>
        <w:t>work</w:t>
      </w:r>
      <w:r>
        <w:rPr>
          <w:rFonts w:ascii="Arial" w:hAnsi="Arial"/>
        </w:rPr>
        <w:t xml:space="preserve"> to be undertaken: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E.g.-Inserting and welding a side junction into a pipeline approximately </w:t>
      </w:r>
      <w:smartTag w:uri="urn:schemas-microsoft-com:office:smarttags" w:element="PersonName">
        <w:r>
          <w:rPr>
            <w:rFonts w:ascii="Arial" w:hAnsi="Arial"/>
          </w:rPr>
          <w:t>1</w:t>
        </w:r>
      </w:smartTag>
      <w:r>
        <w:rPr>
          <w:rFonts w:ascii="Arial" w:hAnsi="Arial"/>
        </w:rPr>
        <w:t xml:space="preserve">0 </w:t>
      </w:r>
      <w:proofErr w:type="spellStart"/>
      <w:r>
        <w:rPr>
          <w:rFonts w:ascii="Arial" w:hAnsi="Arial"/>
        </w:rPr>
        <w:t>metres</w:t>
      </w:r>
      <w:proofErr w:type="spellEnd"/>
      <w:r>
        <w:rPr>
          <w:rFonts w:ascii="Arial" w:hAnsi="Arial"/>
        </w:rPr>
        <w:t xml:space="preserve"> from the entry point to the confined space.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PART B</w:t>
      </w:r>
      <w:r>
        <w:rPr>
          <w:rFonts w:ascii="Arial" w:hAnsi="Arial"/>
        </w:rPr>
        <w:t xml:space="preserve"> The </w:t>
      </w:r>
      <w:r>
        <w:rPr>
          <w:rFonts w:ascii="Arial" w:hAnsi="Arial"/>
          <w:b/>
        </w:rPr>
        <w:t>range</w:t>
      </w:r>
      <w:r>
        <w:rPr>
          <w:rFonts w:ascii="Arial" w:hAnsi="Arial"/>
        </w:rPr>
        <w:t xml:space="preserve"> of possible work methods which could be used:</w:t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Method A</w:t>
      </w:r>
      <w:r>
        <w:rPr>
          <w:rFonts w:ascii="Arial" w:hAnsi="Arial"/>
        </w:rPr>
        <w:tab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Method B</w:t>
      </w:r>
      <w:r>
        <w:rPr>
          <w:rFonts w:ascii="Arial" w:hAnsi="Arial"/>
        </w:rPr>
        <w:tab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Method C</w:t>
      </w:r>
      <w:r>
        <w:rPr>
          <w:rFonts w:ascii="Arial" w:hAnsi="Arial"/>
        </w:rPr>
        <w:tab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Method D</w:t>
      </w:r>
      <w:r>
        <w:rPr>
          <w:rFonts w:ascii="Arial" w:hAnsi="Arial"/>
        </w:rPr>
        <w:tab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>For example: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smartTag w:uri="urn:schemas-microsoft-com:office:smarttags" w:element="PersonName">
        <w:r>
          <w:rPr>
            <w:rFonts w:ascii="Arial" w:hAnsi="Arial"/>
          </w:rPr>
          <w:t>1</w:t>
        </w:r>
      </w:smartTag>
      <w:r>
        <w:rPr>
          <w:rFonts w:ascii="Arial" w:hAnsi="Arial"/>
        </w:rPr>
        <w:t>. Perform the work from outside the confined space.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>2 Access the confined space to perform the work using forced mechanical ventilation, taking care not to recirculate exhaust gases.  Employ continuous gas monitoring.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</w:rPr>
        <w:t>3 Access the confined space to perform the work using supplied air respiratory devices. Employ continuous gas monitoring.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>PART C</w:t>
      </w:r>
      <w:r>
        <w:rPr>
          <w:rFonts w:ascii="Arial" w:hAnsi="Arial"/>
        </w:rPr>
        <w:t xml:space="preserve"> The </w:t>
      </w:r>
      <w:r>
        <w:rPr>
          <w:rFonts w:ascii="Arial" w:hAnsi="Arial"/>
          <w:b/>
        </w:rPr>
        <w:t>hazards</w:t>
      </w:r>
      <w:r>
        <w:rPr>
          <w:rFonts w:ascii="Arial" w:hAnsi="Arial"/>
        </w:rPr>
        <w:t xml:space="preserve"> present must be risk-rated as per the attached Risk Management Matrix: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>CHEMICAL AGENTS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Risk Rating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1) Harmful levels of hydrogen </w:t>
      </w:r>
      <w:proofErr w:type="spellStart"/>
      <w:r>
        <w:rPr>
          <w:rFonts w:ascii="Arial" w:hAnsi="Arial"/>
        </w:rPr>
        <w:t>sulphide</w:t>
      </w:r>
      <w:proofErr w:type="spellEnd"/>
      <w:r>
        <w:rPr>
          <w:rFonts w:ascii="Arial" w:hAnsi="Arial"/>
        </w:rPr>
        <w:t xml:space="preserve"> from disturbing sediments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2) Risk of combustible gases or </w:t>
      </w:r>
      <w:proofErr w:type="spellStart"/>
      <w:r>
        <w:rPr>
          <w:rFonts w:ascii="Arial" w:hAnsi="Arial"/>
        </w:rPr>
        <w:t>vapours</w:t>
      </w:r>
      <w:proofErr w:type="spellEnd"/>
      <w:r>
        <w:rPr>
          <w:rFonts w:ascii="Arial" w:hAnsi="Arial"/>
        </w:rPr>
        <w:t xml:space="preserve"> from the decomposition of organic material or infiltration of flammable materials through broken sections of pipes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3) Potentially explosive dust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4) Oxygen deficiency or excess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5) Introduction of chemicals during occupancy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6) Contaminants in the atmosphere are below the relevant exposure standard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7) Contaminants introduced through any work processes controlled, e.g. welding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rPr>
          <w:rFonts w:ascii="Arial" w:hAnsi="Arial"/>
        </w:rPr>
      </w:pPr>
      <w:r>
        <w:rPr>
          <w:rFonts w:ascii="Arial" w:hAnsi="Arial"/>
        </w:rPr>
        <w:t>8) Steps have been taken to control any risk associated with the presence of any vermin</w:t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6E36FF" w:rsidRDefault="006E36FF" w:rsidP="007D5B19">
      <w:pPr>
        <w:tabs>
          <w:tab w:val="left" w:pos="-720"/>
        </w:tabs>
        <w:suppressAutoHyphens/>
        <w:rPr>
          <w:rFonts w:ascii="Arial" w:hAnsi="Arial"/>
          <w:u w:val="single"/>
        </w:rPr>
      </w:pP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  <w:b/>
          <w:bCs/>
        </w:rPr>
      </w:pPr>
      <w:r>
        <w:rPr>
          <w:rFonts w:ascii="Arial" w:hAnsi="Arial"/>
          <w:u w:val="single"/>
        </w:rPr>
        <w:t>PHYSICAL AGENTS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Risk Rating</w:t>
      </w:r>
    </w:p>
    <w:p w:rsidR="007D5B19" w:rsidRDefault="007D5B19" w:rsidP="007D5B19">
      <w:pPr>
        <w:tabs>
          <w:tab w:val="left" w:pos="-720"/>
        </w:tabs>
        <w:suppressAutoHyphens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1) Prevention of flooding from failure of the outlet pipe and associated structures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2) Confined space is free from extremes of temperature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lastRenderedPageBreak/>
        <w:t>3) Noise controlled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 xml:space="preserve">4) All potentially hazardous services are positively isolated in order to prevent the </w:t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proofErr w:type="gramStart"/>
      <w:r>
        <w:rPr>
          <w:rFonts w:ascii="Arial" w:hAnsi="Arial"/>
        </w:rPr>
        <w:t>activation</w:t>
      </w:r>
      <w:proofErr w:type="gramEnd"/>
      <w:r>
        <w:rPr>
          <w:rFonts w:ascii="Arial" w:hAnsi="Arial"/>
        </w:rPr>
        <w:t xml:space="preserve"> or </w:t>
      </w:r>
      <w:proofErr w:type="spellStart"/>
      <w:r>
        <w:rPr>
          <w:rFonts w:ascii="Arial" w:hAnsi="Arial"/>
        </w:rPr>
        <w:t>energising</w:t>
      </w:r>
      <w:proofErr w:type="spellEnd"/>
      <w:r>
        <w:rPr>
          <w:rFonts w:ascii="Arial" w:hAnsi="Arial"/>
        </w:rPr>
        <w:t xml:space="preserve"> of any equipment or service that may pose a risk to the health and safety of a person in the confined space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left" w:pos="-720"/>
        </w:tabs>
        <w:suppressAutoHyphens/>
        <w:spacing w:after="120"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  <w:b/>
        </w:rPr>
        <w:t>PART D</w:t>
      </w:r>
      <w:r>
        <w:rPr>
          <w:rFonts w:ascii="Arial" w:hAnsi="Arial"/>
        </w:rPr>
        <w:t xml:space="preserve"> Details of the actual </w:t>
      </w:r>
      <w:r>
        <w:rPr>
          <w:rFonts w:ascii="Arial" w:hAnsi="Arial"/>
          <w:b/>
        </w:rPr>
        <w:t>method</w:t>
      </w:r>
      <w:r>
        <w:rPr>
          <w:rFonts w:ascii="Arial" w:hAnsi="Arial"/>
        </w:rPr>
        <w:t xml:space="preserve"> to be used for the particular work, e.g. method A, B, C or D.</w:t>
      </w:r>
    </w:p>
    <w:p w:rsidR="007D5B19" w:rsidRDefault="007D5B19" w:rsidP="007D5B19">
      <w:pPr>
        <w:tabs>
          <w:tab w:val="left" w:pos="-720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The following specific details are also to be noted and observed if deemed necessary:</w:t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smartTag w:uri="urn:schemas-microsoft-com:office:smarttags" w:element="PersonName">
        <w:r>
          <w:rPr>
            <w:rFonts w:ascii="Arial" w:hAnsi="Arial"/>
          </w:rPr>
          <w:t>1</w:t>
        </w:r>
      </w:smartTag>
      <w:r>
        <w:rPr>
          <w:rFonts w:ascii="Arial" w:hAnsi="Arial"/>
        </w:rPr>
        <w:t xml:space="preserve">) Forced mechanical ventilation provided through the confined space at the </w:t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proofErr w:type="gramStart"/>
      <w:r>
        <w:rPr>
          <w:rFonts w:ascii="Arial" w:hAnsi="Arial"/>
        </w:rPr>
        <w:t>appropriate</w:t>
      </w:r>
      <w:proofErr w:type="gramEnd"/>
      <w:r>
        <w:rPr>
          <w:rFonts w:ascii="Arial" w:hAnsi="Arial"/>
        </w:rPr>
        <w:t xml:space="preserve"> flow per second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2) Prevention of recirculation of exhaust gases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3) All hatches open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E74ED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4) Diversion of flow to one side while work is conducted on the other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5) Small intermittent flow adjacent to entry point blocked off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6) Flushed clean prior to working on steelwork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left" w:pos="-720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7) Gas conditions monitored as follows:</w:t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 xml:space="preserve">a) Use of a gas tester for hot work clearance associated with the removal of </w:t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proofErr w:type="gramStart"/>
      <w:r>
        <w:rPr>
          <w:rFonts w:ascii="Arial" w:hAnsi="Arial"/>
        </w:rPr>
        <w:t>existing</w:t>
      </w:r>
      <w:proofErr w:type="gramEnd"/>
      <w:r>
        <w:rPr>
          <w:rFonts w:ascii="Arial" w:hAnsi="Arial"/>
        </w:rPr>
        <w:t xml:space="preserve"> steelwork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b) Gas alarm for stop-work and evacuation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c) Use of plywood to seal distribution channels before any hot work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8) If oxy cutting is necessary or welding fumes linger due to ineffective mechanical ventilation, supplied respiratory devices are supplied and worn during the work process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left" w:pos="-720"/>
        </w:tabs>
        <w:suppressAutoHyphens/>
        <w:spacing w:after="120"/>
        <w:rPr>
          <w:rFonts w:ascii="Arial" w:hAnsi="Arial"/>
        </w:rPr>
      </w:pPr>
    </w:p>
    <w:p w:rsidR="007D5B19" w:rsidRDefault="007D5B19" w:rsidP="007D5B19">
      <w:pPr>
        <w:tabs>
          <w:tab w:val="left" w:pos="-720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  <w:b/>
        </w:rPr>
        <w:t>PART E</w:t>
      </w:r>
      <w:r>
        <w:rPr>
          <w:rFonts w:ascii="Arial" w:hAnsi="Arial"/>
        </w:rPr>
        <w:t xml:space="preserve"> Procedures for </w:t>
      </w:r>
      <w:r>
        <w:rPr>
          <w:rFonts w:ascii="Arial" w:hAnsi="Arial"/>
          <w:b/>
        </w:rPr>
        <w:t>emergency</w:t>
      </w:r>
      <w:r>
        <w:rPr>
          <w:rFonts w:ascii="Arial" w:hAnsi="Arial"/>
        </w:rPr>
        <w:t xml:space="preserve"> and rescue:</w:t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1) Tripod and safety harness used for access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2) Other appropriate PPE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3) Oxygen self-rescuers carried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4) Communication available to standby person and emergency services either by</w:t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proofErr w:type="gramStart"/>
      <w:r>
        <w:rPr>
          <w:rFonts w:ascii="Arial" w:hAnsi="Arial"/>
        </w:rPr>
        <w:t>radio</w:t>
      </w:r>
      <w:proofErr w:type="gramEnd"/>
      <w:r>
        <w:rPr>
          <w:rFonts w:ascii="Arial" w:hAnsi="Arial"/>
        </w:rPr>
        <w:t xml:space="preserve"> or telephone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>
      <w:pPr>
        <w:tabs>
          <w:tab w:val="right" w:leader="dot" w:pos="9026"/>
        </w:tabs>
        <w:suppressAutoHyphens/>
        <w:spacing w:after="120"/>
        <w:rPr>
          <w:rFonts w:ascii="Arial" w:hAnsi="Arial"/>
        </w:rPr>
      </w:pPr>
      <w:r>
        <w:rPr>
          <w:rFonts w:ascii="Arial" w:hAnsi="Arial"/>
        </w:rPr>
        <w:t>5) Standby and competent persons fully trained in rescue procedures and first -aid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5974" w:rsidRPr="00F704CB">
        <w:rPr>
          <w:rFonts w:ascii="Arial" w:hAnsi="Arial" w:cs="Arial"/>
          <w:sz w:val="20"/>
          <w:szCs w:val="22"/>
        </w:rPr>
        <w:sym w:font="Webdings" w:char="F063"/>
      </w:r>
    </w:p>
    <w:p w:rsidR="007D5B19" w:rsidRDefault="007D5B19" w:rsidP="007D5B19"/>
    <w:p w:rsidR="007D5B19" w:rsidRDefault="007D5B19" w:rsidP="00634B0B">
      <w:pPr>
        <w:pStyle w:val="BodyText"/>
        <w:tabs>
          <w:tab w:val="left" w:pos="3119"/>
          <w:tab w:val="left" w:pos="6237"/>
          <w:tab w:val="left" w:pos="7230"/>
        </w:tabs>
        <w:spacing w:after="0"/>
        <w:jc w:val="left"/>
        <w:rPr>
          <w:rFonts w:cs="Arial"/>
          <w:i/>
          <w:sz w:val="22"/>
          <w:szCs w:val="22"/>
        </w:rPr>
      </w:pPr>
    </w:p>
    <w:p w:rsidR="007D5B19" w:rsidRDefault="007D5B19" w:rsidP="00634B0B">
      <w:pPr>
        <w:pStyle w:val="BodyText"/>
        <w:tabs>
          <w:tab w:val="left" w:pos="3119"/>
          <w:tab w:val="left" w:pos="6237"/>
          <w:tab w:val="left" w:pos="7230"/>
        </w:tabs>
        <w:spacing w:after="0"/>
        <w:jc w:val="left"/>
        <w:rPr>
          <w:rFonts w:cs="Arial"/>
          <w:i/>
          <w:sz w:val="22"/>
          <w:szCs w:val="22"/>
        </w:rPr>
      </w:pPr>
    </w:p>
    <w:p w:rsidR="007D5B19" w:rsidRDefault="007D5B19" w:rsidP="00634B0B">
      <w:pPr>
        <w:pStyle w:val="BodyText"/>
        <w:tabs>
          <w:tab w:val="left" w:pos="3119"/>
          <w:tab w:val="left" w:pos="6237"/>
          <w:tab w:val="left" w:pos="7230"/>
        </w:tabs>
        <w:spacing w:after="0"/>
        <w:jc w:val="left"/>
        <w:rPr>
          <w:rFonts w:cs="Arial"/>
          <w:i/>
          <w:sz w:val="22"/>
          <w:szCs w:val="22"/>
        </w:rPr>
      </w:pPr>
    </w:p>
    <w:p w:rsidR="00C073D1" w:rsidRPr="00634B0B" w:rsidRDefault="00C073D1" w:rsidP="00634B0B">
      <w:pPr>
        <w:pStyle w:val="BodyText"/>
        <w:tabs>
          <w:tab w:val="left" w:pos="3119"/>
          <w:tab w:val="left" w:pos="6237"/>
          <w:tab w:val="left" w:pos="7230"/>
        </w:tabs>
        <w:spacing w:after="0"/>
        <w:jc w:val="left"/>
        <w:rPr>
          <w:rFonts w:cs="Arial"/>
          <w:i/>
          <w:sz w:val="22"/>
          <w:szCs w:val="22"/>
        </w:rPr>
      </w:pPr>
    </w:p>
    <w:sectPr w:rsidR="00C073D1" w:rsidRPr="00634B0B" w:rsidSect="00DC4D29">
      <w:headerReference w:type="default" r:id="rId8"/>
      <w:headerReference w:type="first" r:id="rId9"/>
      <w:pgSz w:w="11907" w:h="16840" w:code="9"/>
      <w:pgMar w:top="340" w:right="567" w:bottom="34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B9" w:rsidRDefault="00482DB9">
      <w:r>
        <w:separator/>
      </w:r>
    </w:p>
  </w:endnote>
  <w:endnote w:type="continuationSeparator" w:id="0">
    <w:p w:rsidR="00482DB9" w:rsidRDefault="0048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B9" w:rsidRDefault="00482DB9">
      <w:r>
        <w:separator/>
      </w:r>
    </w:p>
  </w:footnote>
  <w:footnote w:type="continuationSeparator" w:id="0">
    <w:p w:rsidR="00482DB9" w:rsidRDefault="00482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63" w:rsidRDefault="003E3AA8" w:rsidP="00CA4163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3810" b="0"/>
              <wp:wrapNone/>
              <wp:docPr id="2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163" w:rsidRDefault="003E3AA8" w:rsidP="00CA4163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-9pt;margin-top:-1.9pt;width:60.75pt;height:36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" stroked="f">
              <v:textbox>
                <w:txbxContent>
                  <w:p w:rsidR="00CA4163" w:rsidRDefault="003E3AA8" w:rsidP="00CA4163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A4163" w:rsidRPr="00B931BC" w:rsidRDefault="00CA4163" w:rsidP="00B931BC">
    <w:pPr>
      <w:tabs>
        <w:tab w:val="left" w:pos="1080"/>
        <w:tab w:val="left" w:pos="8364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  <w:r w:rsidR="00B931BC">
      <w:rPr>
        <w:rFonts w:ascii="Arial" w:hAnsi="Arial" w:cs="Arial"/>
        <w:b/>
        <w:color w:val="999999"/>
        <w:sz w:val="22"/>
        <w:szCs w:val="22"/>
      </w:rPr>
      <w:tab/>
    </w:r>
    <w:r w:rsidR="00B931BC" w:rsidRPr="00B931BC">
      <w:rPr>
        <w:rStyle w:val="PageNumber"/>
        <w:rFonts w:ascii="Arial" w:hAnsi="Arial" w:cs="Arial"/>
        <w:sz w:val="22"/>
      </w:rPr>
      <w:t>Page 2 of 2</w:t>
    </w:r>
  </w:p>
  <w:p w:rsidR="001E74ED" w:rsidRPr="007D5B19" w:rsidRDefault="001E74ED" w:rsidP="007D5B19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ED" w:rsidRDefault="003E3AA8" w:rsidP="00E2443E">
    <w:pPr>
      <w:ind w:right="98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3810" r="381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4ED" w:rsidRDefault="003E3AA8" w:rsidP="00AD1BDF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margin-left:-9pt;margin-top:-1.9pt;width:60.75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" stroked="f">
              <v:textbox>
                <w:txbxContent>
                  <w:p w:rsidR="001E74ED" w:rsidRDefault="003E3AA8" w:rsidP="00AD1BDF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E74ED" w:rsidRPr="008B2B64" w:rsidRDefault="001E74ED" w:rsidP="00AD1BDF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1E74ED" w:rsidRDefault="001E74ED" w:rsidP="00AD1BDF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44"/>
      <w:gridCol w:w="5088"/>
      <w:gridCol w:w="2544"/>
    </w:tblGrid>
    <w:tr w:rsidR="00775D30" w:rsidRPr="00830383" w:rsidTr="00B931BC">
      <w:trPr>
        <w:trHeight w:val="314"/>
      </w:trPr>
      <w:tc>
        <w:tcPr>
          <w:tcW w:w="5000" w:type="pct"/>
          <w:gridSpan w:val="3"/>
          <w:vAlign w:val="center"/>
        </w:tcPr>
        <w:p w:rsidR="00775D30" w:rsidRPr="004975BD" w:rsidRDefault="00775D30" w:rsidP="00775D30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4975BD"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D55EF7" w:rsidRPr="00830383" w:rsidTr="00D55EF7">
      <w:trPr>
        <w:trHeight w:val="314"/>
      </w:trPr>
      <w:tc>
        <w:tcPr>
          <w:tcW w:w="1250" w:type="pct"/>
        </w:tcPr>
        <w:p w:rsidR="00D55EF7" w:rsidRPr="00244BBD" w:rsidRDefault="00D55EF7" w:rsidP="00775D30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Jan 2014</w:t>
          </w:r>
        </w:p>
      </w:tc>
      <w:tc>
        <w:tcPr>
          <w:tcW w:w="2500" w:type="pct"/>
        </w:tcPr>
        <w:p w:rsidR="00D55EF7" w:rsidRPr="00B31562" w:rsidRDefault="00D55EF7" w:rsidP="00D55EF7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2017</w:t>
          </w:r>
        </w:p>
      </w:tc>
      <w:tc>
        <w:tcPr>
          <w:tcW w:w="1250" w:type="pct"/>
          <w:vAlign w:val="center"/>
        </w:tcPr>
        <w:p w:rsidR="00D55EF7" w:rsidRPr="00244BBD" w:rsidRDefault="00D55EF7" w:rsidP="00B931BC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2</w:t>
          </w:r>
        </w:p>
      </w:tc>
    </w:tr>
  </w:tbl>
  <w:p w:rsidR="001E74ED" w:rsidRDefault="001E7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C1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241C35"/>
    <w:multiLevelType w:val="multilevel"/>
    <w:tmpl w:val="8C8A0F8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730A4"/>
    <w:multiLevelType w:val="hybridMultilevel"/>
    <w:tmpl w:val="8C8A0F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551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725714"/>
    <w:multiLevelType w:val="hybridMultilevel"/>
    <w:tmpl w:val="A1DE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7256"/>
    <w:multiLevelType w:val="multilevel"/>
    <w:tmpl w:val="E974C15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A3DC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08431E"/>
    <w:multiLevelType w:val="hybridMultilevel"/>
    <w:tmpl w:val="3E26B598"/>
    <w:lvl w:ilvl="0" w:tplc="6CB827B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95A59"/>
    <w:multiLevelType w:val="hybridMultilevel"/>
    <w:tmpl w:val="BD70E7DE"/>
    <w:lvl w:ilvl="0" w:tplc="6CB827B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EB70CB"/>
    <w:multiLevelType w:val="hybridMultilevel"/>
    <w:tmpl w:val="0622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862A1"/>
    <w:multiLevelType w:val="hybridMultilevel"/>
    <w:tmpl w:val="808639EC"/>
    <w:lvl w:ilvl="0" w:tplc="B2480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46EED"/>
    <w:multiLevelType w:val="multilevel"/>
    <w:tmpl w:val="996A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8518EA"/>
    <w:multiLevelType w:val="hybridMultilevel"/>
    <w:tmpl w:val="DB0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788E"/>
    <w:multiLevelType w:val="hybridMultilevel"/>
    <w:tmpl w:val="E08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5A6"/>
    <w:multiLevelType w:val="hybridMultilevel"/>
    <w:tmpl w:val="D3E20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4737B"/>
    <w:multiLevelType w:val="singleLevel"/>
    <w:tmpl w:val="62BC2E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CE8733C"/>
    <w:multiLevelType w:val="singleLevel"/>
    <w:tmpl w:val="45043F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237779"/>
    <w:multiLevelType w:val="hybridMultilevel"/>
    <w:tmpl w:val="7C9CD782"/>
    <w:lvl w:ilvl="0" w:tplc="6CB827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C15777"/>
    <w:multiLevelType w:val="hybridMultilevel"/>
    <w:tmpl w:val="90E2912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91174ED"/>
    <w:multiLevelType w:val="hybridMultilevel"/>
    <w:tmpl w:val="E060678A"/>
    <w:lvl w:ilvl="0" w:tplc="6CB827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F63F0"/>
    <w:multiLevelType w:val="hybridMultilevel"/>
    <w:tmpl w:val="8AA43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A08EE"/>
    <w:multiLevelType w:val="hybridMultilevel"/>
    <w:tmpl w:val="893E97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14342"/>
    <w:multiLevelType w:val="hybridMultilevel"/>
    <w:tmpl w:val="43D484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353719"/>
    <w:multiLevelType w:val="multilevel"/>
    <w:tmpl w:val="E06067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A4EC6"/>
    <w:multiLevelType w:val="hybridMultilevel"/>
    <w:tmpl w:val="7A38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E447E"/>
    <w:multiLevelType w:val="hybridMultilevel"/>
    <w:tmpl w:val="7CA8B5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20B76"/>
    <w:multiLevelType w:val="hybridMultilevel"/>
    <w:tmpl w:val="ABE27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A4FCA"/>
    <w:multiLevelType w:val="hybridMultilevel"/>
    <w:tmpl w:val="9C3C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6"/>
  </w:num>
  <w:num w:numId="4">
    <w:abstractNumId w:val="5"/>
  </w:num>
  <w:num w:numId="5">
    <w:abstractNumId w:val="8"/>
  </w:num>
  <w:num w:numId="6">
    <w:abstractNumId w:val="19"/>
  </w:num>
  <w:num w:numId="7">
    <w:abstractNumId w:val="23"/>
  </w:num>
  <w:num w:numId="8">
    <w:abstractNumId w:val="18"/>
  </w:num>
  <w:num w:numId="9">
    <w:abstractNumId w:val="21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20"/>
  </w:num>
  <w:num w:numId="15">
    <w:abstractNumId w:val="13"/>
  </w:num>
  <w:num w:numId="16">
    <w:abstractNumId w:val="9"/>
  </w:num>
  <w:num w:numId="17">
    <w:abstractNumId w:val="24"/>
  </w:num>
  <w:num w:numId="1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27"/>
  </w:num>
  <w:num w:numId="21">
    <w:abstractNumId w:val="12"/>
  </w:num>
  <w:num w:numId="22">
    <w:abstractNumId w:val="4"/>
  </w:num>
  <w:num w:numId="23">
    <w:abstractNumId w:val="14"/>
  </w:num>
  <w:num w:numId="24">
    <w:abstractNumId w:val="0"/>
  </w:num>
  <w:num w:numId="25">
    <w:abstractNumId w:val="3"/>
  </w:num>
  <w:num w:numId="26">
    <w:abstractNumId w:val="16"/>
  </w:num>
  <w:num w:numId="27">
    <w:abstractNumId w:val="6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14C72"/>
    <w:rsid w:val="00033EA1"/>
    <w:rsid w:val="0003443D"/>
    <w:rsid w:val="0003487E"/>
    <w:rsid w:val="00047303"/>
    <w:rsid w:val="00051C4C"/>
    <w:rsid w:val="00052320"/>
    <w:rsid w:val="00054D8A"/>
    <w:rsid w:val="00062695"/>
    <w:rsid w:val="00063725"/>
    <w:rsid w:val="000751E4"/>
    <w:rsid w:val="000B4ACE"/>
    <w:rsid w:val="000E5EAA"/>
    <w:rsid w:val="000F4880"/>
    <w:rsid w:val="00100E9B"/>
    <w:rsid w:val="00105974"/>
    <w:rsid w:val="00110227"/>
    <w:rsid w:val="0012768B"/>
    <w:rsid w:val="00130BA2"/>
    <w:rsid w:val="00143943"/>
    <w:rsid w:val="00147D9F"/>
    <w:rsid w:val="00163966"/>
    <w:rsid w:val="001815FA"/>
    <w:rsid w:val="00187832"/>
    <w:rsid w:val="001B1667"/>
    <w:rsid w:val="001B1703"/>
    <w:rsid w:val="001C061D"/>
    <w:rsid w:val="001E0914"/>
    <w:rsid w:val="001E74ED"/>
    <w:rsid w:val="002135D2"/>
    <w:rsid w:val="0022635E"/>
    <w:rsid w:val="00233A60"/>
    <w:rsid w:val="00246B97"/>
    <w:rsid w:val="002600D3"/>
    <w:rsid w:val="0026305C"/>
    <w:rsid w:val="00274344"/>
    <w:rsid w:val="002779B5"/>
    <w:rsid w:val="00286CF5"/>
    <w:rsid w:val="00297350"/>
    <w:rsid w:val="002C4956"/>
    <w:rsid w:val="002C4ACA"/>
    <w:rsid w:val="002C6835"/>
    <w:rsid w:val="002E07AC"/>
    <w:rsid w:val="002E09C5"/>
    <w:rsid w:val="002E4F86"/>
    <w:rsid w:val="002E6909"/>
    <w:rsid w:val="00301631"/>
    <w:rsid w:val="0032013D"/>
    <w:rsid w:val="00331051"/>
    <w:rsid w:val="00333560"/>
    <w:rsid w:val="00337814"/>
    <w:rsid w:val="00340699"/>
    <w:rsid w:val="00340A86"/>
    <w:rsid w:val="00342EA2"/>
    <w:rsid w:val="0034571A"/>
    <w:rsid w:val="00360B20"/>
    <w:rsid w:val="00376B1D"/>
    <w:rsid w:val="00385135"/>
    <w:rsid w:val="003870BD"/>
    <w:rsid w:val="0039475D"/>
    <w:rsid w:val="003B58D0"/>
    <w:rsid w:val="003C036A"/>
    <w:rsid w:val="003D5704"/>
    <w:rsid w:val="003D7C5F"/>
    <w:rsid w:val="003E3AA8"/>
    <w:rsid w:val="004318E0"/>
    <w:rsid w:val="00441A98"/>
    <w:rsid w:val="00447579"/>
    <w:rsid w:val="00454E3C"/>
    <w:rsid w:val="00455C26"/>
    <w:rsid w:val="004628A0"/>
    <w:rsid w:val="00462E81"/>
    <w:rsid w:val="0047317D"/>
    <w:rsid w:val="004759A6"/>
    <w:rsid w:val="00482DB9"/>
    <w:rsid w:val="00486ECD"/>
    <w:rsid w:val="00487484"/>
    <w:rsid w:val="004A3435"/>
    <w:rsid w:val="004A648D"/>
    <w:rsid w:val="004B24B6"/>
    <w:rsid w:val="004B40C9"/>
    <w:rsid w:val="004C0301"/>
    <w:rsid w:val="004C5F94"/>
    <w:rsid w:val="004C665C"/>
    <w:rsid w:val="004C7F0F"/>
    <w:rsid w:val="004D7EAA"/>
    <w:rsid w:val="00533CEE"/>
    <w:rsid w:val="00540A47"/>
    <w:rsid w:val="00575CAA"/>
    <w:rsid w:val="005B5478"/>
    <w:rsid w:val="005E2003"/>
    <w:rsid w:val="005E22F3"/>
    <w:rsid w:val="005E7B8A"/>
    <w:rsid w:val="006138EB"/>
    <w:rsid w:val="00622875"/>
    <w:rsid w:val="006268DF"/>
    <w:rsid w:val="00634B0B"/>
    <w:rsid w:val="00643DB3"/>
    <w:rsid w:val="0064692F"/>
    <w:rsid w:val="006870CA"/>
    <w:rsid w:val="00692BB9"/>
    <w:rsid w:val="006A0399"/>
    <w:rsid w:val="006A65E7"/>
    <w:rsid w:val="006B1833"/>
    <w:rsid w:val="006E36FF"/>
    <w:rsid w:val="006F29DC"/>
    <w:rsid w:val="00701D76"/>
    <w:rsid w:val="007140A7"/>
    <w:rsid w:val="007337DB"/>
    <w:rsid w:val="00735C0A"/>
    <w:rsid w:val="00737088"/>
    <w:rsid w:val="00741665"/>
    <w:rsid w:val="00744244"/>
    <w:rsid w:val="00747E61"/>
    <w:rsid w:val="007521C2"/>
    <w:rsid w:val="00762398"/>
    <w:rsid w:val="00773F6A"/>
    <w:rsid w:val="00775D30"/>
    <w:rsid w:val="007812DD"/>
    <w:rsid w:val="00786C40"/>
    <w:rsid w:val="00796BEA"/>
    <w:rsid w:val="00797856"/>
    <w:rsid w:val="007A4255"/>
    <w:rsid w:val="007D5B19"/>
    <w:rsid w:val="007E2C34"/>
    <w:rsid w:val="007F4C7B"/>
    <w:rsid w:val="007F6AB3"/>
    <w:rsid w:val="00810B12"/>
    <w:rsid w:val="0081424C"/>
    <w:rsid w:val="00816431"/>
    <w:rsid w:val="00824C4F"/>
    <w:rsid w:val="00830383"/>
    <w:rsid w:val="0083042F"/>
    <w:rsid w:val="00866696"/>
    <w:rsid w:val="00873A73"/>
    <w:rsid w:val="0087778E"/>
    <w:rsid w:val="00882A26"/>
    <w:rsid w:val="00892B92"/>
    <w:rsid w:val="00893E95"/>
    <w:rsid w:val="008A7E84"/>
    <w:rsid w:val="008B2B64"/>
    <w:rsid w:val="008C300A"/>
    <w:rsid w:val="008D643D"/>
    <w:rsid w:val="008D7E27"/>
    <w:rsid w:val="008E21CD"/>
    <w:rsid w:val="008F710B"/>
    <w:rsid w:val="009049AA"/>
    <w:rsid w:val="0096257F"/>
    <w:rsid w:val="00965892"/>
    <w:rsid w:val="0098100E"/>
    <w:rsid w:val="009A200D"/>
    <w:rsid w:val="009A4F07"/>
    <w:rsid w:val="009B0BA7"/>
    <w:rsid w:val="009B6FD8"/>
    <w:rsid w:val="009B7CE1"/>
    <w:rsid w:val="009C2B7E"/>
    <w:rsid w:val="009F3AE4"/>
    <w:rsid w:val="009F7B3C"/>
    <w:rsid w:val="00A0137F"/>
    <w:rsid w:val="00A0738F"/>
    <w:rsid w:val="00A26767"/>
    <w:rsid w:val="00A312D1"/>
    <w:rsid w:val="00A31E71"/>
    <w:rsid w:val="00A4676A"/>
    <w:rsid w:val="00A46EB0"/>
    <w:rsid w:val="00A6572F"/>
    <w:rsid w:val="00A7409C"/>
    <w:rsid w:val="00A93DA7"/>
    <w:rsid w:val="00A95280"/>
    <w:rsid w:val="00AB79C6"/>
    <w:rsid w:val="00AD1BDF"/>
    <w:rsid w:val="00AD4688"/>
    <w:rsid w:val="00AE12EB"/>
    <w:rsid w:val="00AE5837"/>
    <w:rsid w:val="00AE6E88"/>
    <w:rsid w:val="00AF2911"/>
    <w:rsid w:val="00AF43E5"/>
    <w:rsid w:val="00B67BDF"/>
    <w:rsid w:val="00B67E39"/>
    <w:rsid w:val="00B7750F"/>
    <w:rsid w:val="00B85D64"/>
    <w:rsid w:val="00B865C8"/>
    <w:rsid w:val="00B931BC"/>
    <w:rsid w:val="00BA0FC0"/>
    <w:rsid w:val="00BE19DB"/>
    <w:rsid w:val="00BE7F12"/>
    <w:rsid w:val="00BF2A0A"/>
    <w:rsid w:val="00C073D1"/>
    <w:rsid w:val="00C11D71"/>
    <w:rsid w:val="00C35A0C"/>
    <w:rsid w:val="00C42EBE"/>
    <w:rsid w:val="00C718D6"/>
    <w:rsid w:val="00C73E57"/>
    <w:rsid w:val="00C9304D"/>
    <w:rsid w:val="00CA4163"/>
    <w:rsid w:val="00CC714D"/>
    <w:rsid w:val="00CD4315"/>
    <w:rsid w:val="00CE4BD4"/>
    <w:rsid w:val="00CF7CF9"/>
    <w:rsid w:val="00D02BE6"/>
    <w:rsid w:val="00D1709E"/>
    <w:rsid w:val="00D466DF"/>
    <w:rsid w:val="00D54D84"/>
    <w:rsid w:val="00D55EF7"/>
    <w:rsid w:val="00D65334"/>
    <w:rsid w:val="00D91282"/>
    <w:rsid w:val="00DC365E"/>
    <w:rsid w:val="00DC4D29"/>
    <w:rsid w:val="00DD693E"/>
    <w:rsid w:val="00DE4321"/>
    <w:rsid w:val="00E1160D"/>
    <w:rsid w:val="00E16AE8"/>
    <w:rsid w:val="00E2443E"/>
    <w:rsid w:val="00E25199"/>
    <w:rsid w:val="00E437B4"/>
    <w:rsid w:val="00E55D0A"/>
    <w:rsid w:val="00E56AB6"/>
    <w:rsid w:val="00E61E93"/>
    <w:rsid w:val="00E70BC6"/>
    <w:rsid w:val="00E94DAF"/>
    <w:rsid w:val="00ED05F2"/>
    <w:rsid w:val="00ED30A2"/>
    <w:rsid w:val="00EE0945"/>
    <w:rsid w:val="00EE2DE7"/>
    <w:rsid w:val="00EE6CF2"/>
    <w:rsid w:val="00EF6530"/>
    <w:rsid w:val="00F000DB"/>
    <w:rsid w:val="00F06A02"/>
    <w:rsid w:val="00F14201"/>
    <w:rsid w:val="00F43ABF"/>
    <w:rsid w:val="00F440BD"/>
    <w:rsid w:val="00F5385D"/>
    <w:rsid w:val="00F54165"/>
    <w:rsid w:val="00F64BE7"/>
    <w:rsid w:val="00F704CB"/>
    <w:rsid w:val="00F7768F"/>
    <w:rsid w:val="00FB5189"/>
    <w:rsid w:val="00FC10C9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CABBF77-1F38-493F-A837-A71795E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34B0B"/>
    <w:pPr>
      <w:keepNext/>
      <w:outlineLvl w:val="1"/>
    </w:pPr>
    <w:rPr>
      <w:rFonts w:ascii="Arial" w:hAnsi="Arial"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34B0B"/>
    <w:pPr>
      <w:keepNext/>
      <w:ind w:right="-476"/>
      <w:outlineLvl w:val="8"/>
    </w:pPr>
    <w:rPr>
      <w:rFonts w:ascii="Palatino (PCL6)" w:hAnsi="Palatino (PCL6)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oc,9"/>
    <w:basedOn w:val="Normal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link w:val="CommentSubject"/>
    <w:rsid w:val="00F43ABF"/>
    <w:rPr>
      <w:b/>
      <w:bCs/>
    </w:rPr>
  </w:style>
  <w:style w:type="character" w:customStyle="1" w:styleId="FooterChar">
    <w:name w:val="Footer Char"/>
    <w:link w:val="Footer"/>
    <w:uiPriority w:val="99"/>
    <w:rsid w:val="002600D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A0FC0"/>
    <w:pPr>
      <w:spacing w:after="100" w:afterAutospacing="1" w:line="312" w:lineRule="auto"/>
    </w:pPr>
    <w:rPr>
      <w:rFonts w:ascii="Arial" w:hAnsi="Arial" w:cs="Arial"/>
      <w:color w:val="000000"/>
      <w:sz w:val="23"/>
      <w:szCs w:val="23"/>
    </w:rPr>
  </w:style>
  <w:style w:type="character" w:customStyle="1" w:styleId="BodyTextChar">
    <w:name w:val="Body Text Char"/>
    <w:link w:val="BodyText"/>
    <w:rsid w:val="00A312D1"/>
    <w:rPr>
      <w:rFonts w:ascii="Arial" w:hAnsi="Arial"/>
      <w:b/>
      <w:sz w:val="52"/>
      <w:lang w:val="en-AU"/>
    </w:rPr>
  </w:style>
  <w:style w:type="paragraph" w:styleId="BodyText2">
    <w:name w:val="Body Text 2"/>
    <w:basedOn w:val="Normal"/>
    <w:link w:val="BodyText2Char"/>
    <w:rsid w:val="001B1703"/>
    <w:pPr>
      <w:spacing w:after="120" w:line="480" w:lineRule="auto"/>
    </w:pPr>
  </w:style>
  <w:style w:type="character" w:customStyle="1" w:styleId="BodyText2Char">
    <w:name w:val="Body Text 2 Char"/>
    <w:link w:val="BodyText2"/>
    <w:rsid w:val="001B1703"/>
    <w:rPr>
      <w:sz w:val="24"/>
      <w:szCs w:val="24"/>
    </w:rPr>
  </w:style>
  <w:style w:type="character" w:customStyle="1" w:styleId="Heading2Char">
    <w:name w:val="Heading 2 Char"/>
    <w:link w:val="Heading2"/>
    <w:rsid w:val="00634B0B"/>
    <w:rPr>
      <w:rFonts w:ascii="Arial" w:hAnsi="Arial"/>
      <w:sz w:val="24"/>
      <w:lang w:val="en-AU"/>
    </w:rPr>
  </w:style>
  <w:style w:type="character" w:customStyle="1" w:styleId="Heading9Char">
    <w:name w:val="Heading 9 Char"/>
    <w:link w:val="Heading9"/>
    <w:rsid w:val="00634B0B"/>
    <w:rPr>
      <w:rFonts w:ascii="Palatino (PCL6)" w:hAnsi="Palatino (PCL6)"/>
      <w:b/>
      <w:sz w:val="16"/>
      <w:lang w:val="en-GB"/>
    </w:rPr>
  </w:style>
  <w:style w:type="paragraph" w:styleId="BlockText">
    <w:name w:val="Block Text"/>
    <w:basedOn w:val="Normal"/>
    <w:rsid w:val="00634B0B"/>
    <w:pPr>
      <w:ind w:left="720" w:right="-476"/>
    </w:pPr>
    <w:rPr>
      <w:rFonts w:ascii="Palatino (PCL6)" w:hAnsi="Palatino (PCL6)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634B0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34B0B"/>
    <w:rPr>
      <w:sz w:val="24"/>
      <w:szCs w:val="24"/>
    </w:rPr>
  </w:style>
  <w:style w:type="character" w:customStyle="1" w:styleId="a">
    <w:name w:val="À&quot;À"/>
    <w:basedOn w:val="DefaultParagraphFont"/>
    <w:rsid w:val="00634B0B"/>
  </w:style>
  <w:style w:type="paragraph" w:customStyle="1" w:styleId="Legal2">
    <w:name w:val="Legal 2"/>
    <w:rsid w:val="00634B0B"/>
    <w:pPr>
      <w:tabs>
        <w:tab w:val="left" w:pos="-720"/>
      </w:tabs>
      <w:suppressAutoHyphens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0D34-D2AB-4471-A7D6-CDD85738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dc:description/>
  <cp:lastModifiedBy>Chris Donnelly</cp:lastModifiedBy>
  <cp:revision>4</cp:revision>
  <cp:lastPrinted>2011-06-13T22:22:00Z</cp:lastPrinted>
  <dcterms:created xsi:type="dcterms:W3CDTF">2014-01-31T03:31:00Z</dcterms:created>
  <dcterms:modified xsi:type="dcterms:W3CDTF">2017-01-05T23:10:00Z</dcterms:modified>
</cp:coreProperties>
</file>