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031"/>
        <w:gridCol w:w="5103"/>
        <w:gridCol w:w="4111"/>
      </w:tblGrid>
      <w:tr w:rsidR="00FC13A3" w:rsidTr="004466DD">
        <w:trPr>
          <w:tblHeader/>
        </w:trPr>
        <w:tc>
          <w:tcPr>
            <w:tcW w:w="14029" w:type="dxa"/>
            <w:gridSpan w:val="4"/>
          </w:tcPr>
          <w:p w:rsidR="00FC13A3" w:rsidRPr="00FC13A3" w:rsidRDefault="00FC13A3" w:rsidP="00EC7ACA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 PERSONAL PROTECTIVE EQUIPMENT REGISTER</w:t>
            </w:r>
          </w:p>
        </w:tc>
      </w:tr>
      <w:tr w:rsidR="00FC13A3" w:rsidTr="004466DD">
        <w:trPr>
          <w:tblHeader/>
        </w:trPr>
        <w:tc>
          <w:tcPr>
            <w:tcW w:w="2784" w:type="dxa"/>
          </w:tcPr>
          <w:p w:rsidR="00FC13A3" w:rsidRDefault="003F6D8C" w:rsidP="00FC13A3">
            <w:pPr>
              <w:pStyle w:val="Default"/>
              <w:spacing w:before="12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DEPARTMENT</w:t>
            </w:r>
          </w:p>
        </w:tc>
        <w:tc>
          <w:tcPr>
            <w:tcW w:w="2031" w:type="dxa"/>
          </w:tcPr>
          <w:p w:rsidR="00FC13A3" w:rsidRDefault="00FC13A3" w:rsidP="00FC13A3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45F64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103" w:type="dxa"/>
          </w:tcPr>
          <w:p w:rsidR="00FC13A3" w:rsidRDefault="00FC13A3" w:rsidP="00FC13A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45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</w:t>
            </w:r>
          </w:p>
        </w:tc>
        <w:tc>
          <w:tcPr>
            <w:tcW w:w="4111" w:type="dxa"/>
          </w:tcPr>
          <w:p w:rsidR="00FC13A3" w:rsidRDefault="00FC13A3" w:rsidP="00FC13A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45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>
            <w:r>
              <w:rPr>
                <w:b/>
                <w:bCs/>
                <w:sz w:val="23"/>
                <w:szCs w:val="23"/>
              </w:rPr>
              <w:t>SCIENCE</w:t>
            </w:r>
          </w:p>
        </w:tc>
        <w:tc>
          <w:tcPr>
            <w:tcW w:w="2031" w:type="dxa"/>
          </w:tcPr>
          <w:p w:rsidR="00B23C4A" w:rsidRDefault="00B23C4A" w:rsidP="00B23C4A">
            <w:r>
              <w:t>Gloves</w:t>
            </w:r>
          </w:p>
        </w:tc>
        <w:tc>
          <w:tcPr>
            <w:tcW w:w="5103" w:type="dxa"/>
          </w:tcPr>
          <w:p w:rsidR="00B23C4A" w:rsidRDefault="00B23C4A" w:rsidP="00B23C4A">
            <w:r>
              <w:rPr>
                <w:sz w:val="20"/>
                <w:szCs w:val="20"/>
              </w:rPr>
              <w:t>To protect hands &amp; improve hand hygiene, contamination from substances, solutions, &amp; bodily fluids, reducing risk</w:t>
            </w:r>
          </w:p>
        </w:tc>
        <w:tc>
          <w:tcPr>
            <w:tcW w:w="4111" w:type="dxa"/>
          </w:tcPr>
          <w:p w:rsidR="00B23C4A" w:rsidRDefault="00B23C4A" w:rsidP="00B23C4A">
            <w:r>
              <w:rPr>
                <w:sz w:val="20"/>
                <w:szCs w:val="20"/>
              </w:rPr>
              <w:t>Gloves should be worn when exposed to any risk of contamination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  <w:tcBorders>
              <w:bottom w:val="single" w:sz="4" w:space="0" w:color="auto"/>
            </w:tcBorders>
          </w:tcPr>
          <w:p w:rsidR="00B23C4A" w:rsidRPr="00EF4953" w:rsidRDefault="00B23C4A" w:rsidP="00B23C4A">
            <w:pPr>
              <w:rPr>
                <w:sz w:val="20"/>
                <w:szCs w:val="20"/>
              </w:rPr>
            </w:pPr>
            <w:r w:rsidRPr="00EF4953">
              <w:rPr>
                <w:sz w:val="20"/>
                <w:szCs w:val="20"/>
              </w:rPr>
              <w:t>Eye glasses</w:t>
            </w:r>
          </w:p>
        </w:tc>
        <w:tc>
          <w:tcPr>
            <w:tcW w:w="5103" w:type="dxa"/>
          </w:tcPr>
          <w:p w:rsidR="00B23C4A" w:rsidRPr="00EF4953" w:rsidRDefault="00B23C4A" w:rsidP="00B23C4A">
            <w:pPr>
              <w:rPr>
                <w:sz w:val="20"/>
                <w:szCs w:val="20"/>
              </w:rPr>
            </w:pPr>
            <w:r w:rsidRPr="00EF4953">
              <w:rPr>
                <w:sz w:val="20"/>
                <w:szCs w:val="20"/>
              </w:rPr>
              <w:t>To protect eyes</w:t>
            </w:r>
          </w:p>
        </w:tc>
        <w:tc>
          <w:tcPr>
            <w:tcW w:w="4111" w:type="dxa"/>
          </w:tcPr>
          <w:p w:rsidR="00B23C4A" w:rsidRDefault="00B23C4A" w:rsidP="00B23C4A">
            <w:r>
              <w:rPr>
                <w:sz w:val="20"/>
                <w:szCs w:val="20"/>
              </w:rPr>
              <w:t>Eye glasses should be worn when exposed to any risk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coats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clothing and body from contamination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worn when preparing any or conducting any experiment or as required to protect clothing and personal wellbeing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 ties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tie long hair, containing it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students &amp; workers with long hair must contain their hair to ensure their safety while performing hazardous tasks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Enclosed shoes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worn when preparing or conducting any practical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students &amp; workers must wear enclosed shoes when undertaking any NON administrative work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HOME </w:t>
            </w:r>
          </w:p>
          <w:p w:rsidR="00B23C4A" w:rsidRDefault="00B23C4A" w:rsidP="00B23C4A">
            <w:r>
              <w:rPr>
                <w:b/>
                <w:bCs/>
                <w:sz w:val="23"/>
                <w:szCs w:val="23"/>
              </w:rPr>
              <w:t>ECONOMICS</w:t>
            </w:r>
          </w:p>
        </w:tc>
        <w:tc>
          <w:tcPr>
            <w:tcW w:w="2031" w:type="dxa"/>
          </w:tcPr>
          <w:p w:rsidR="00B23C4A" w:rsidRDefault="00B23C4A" w:rsidP="00B23C4A">
            <w:r>
              <w:rPr>
                <w:sz w:val="20"/>
                <w:szCs w:val="20"/>
              </w:rPr>
              <w:t>Gloves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protect hands &amp; improve hand hygiene, contamination from substances, solutions, &amp; bodily fluids, reducing risk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should be worn when exposed to any risk of contamination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Aprons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clothing and body from contamination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Aprons should be worn to protect clothing and personal wellbeing when cooking or cleaning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>
            <w:r>
              <w:rPr>
                <w:b/>
                <w:bCs/>
                <w:sz w:val="23"/>
                <w:szCs w:val="23"/>
              </w:rPr>
              <w:t>ART</w:t>
            </w:r>
          </w:p>
        </w:tc>
        <w:tc>
          <w:tcPr>
            <w:tcW w:w="2031" w:type="dxa"/>
          </w:tcPr>
          <w:p w:rsidR="00B23C4A" w:rsidRDefault="00B23C4A" w:rsidP="00B23C4A">
            <w:pPr>
              <w:ind w:left="-62"/>
            </w:pPr>
            <w:r>
              <w:rPr>
                <w:sz w:val="20"/>
                <w:szCs w:val="20"/>
              </w:rPr>
              <w:t>Face masks</w:t>
            </w:r>
          </w:p>
        </w:tc>
        <w:tc>
          <w:tcPr>
            <w:tcW w:w="5103" w:type="dxa"/>
          </w:tcPr>
          <w:p w:rsidR="00B23C4A" w:rsidRDefault="00B23C4A" w:rsidP="00B23C4A">
            <w:pPr>
              <w:ind w:left="42" w:hanging="42"/>
            </w:pPr>
            <w:r>
              <w:rPr>
                <w:sz w:val="20"/>
                <w:szCs w:val="20"/>
              </w:rPr>
              <w:t>To protect &amp; improve personal wellbeing by the way of inhalation of fumes, reducing risk</w:t>
            </w:r>
          </w:p>
        </w:tc>
        <w:tc>
          <w:tcPr>
            <w:tcW w:w="4111" w:type="dxa"/>
          </w:tcPr>
          <w:p w:rsidR="00B23C4A" w:rsidRDefault="00B23C4A" w:rsidP="00B23C4A">
            <w:pPr>
              <w:tabs>
                <w:tab w:val="left" w:pos="930"/>
              </w:tabs>
            </w:pPr>
            <w:r>
              <w:tab/>
            </w:r>
            <w:r>
              <w:rPr>
                <w:sz w:val="20"/>
                <w:szCs w:val="20"/>
              </w:rPr>
              <w:t>Face masks should be worn when there is the likelihood of compromised personal wellbeing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Gloves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hands &amp; improve hand hygiene, contamination from substances, solutions, &amp; bodily fluids, reducing risk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Gloves should be worn when exposed to any risk of contamination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Aprons or </w:t>
            </w:r>
            <w:r>
              <w:rPr>
                <w:i/>
                <w:iCs/>
                <w:sz w:val="20"/>
                <w:szCs w:val="20"/>
              </w:rPr>
              <w:t xml:space="preserve">(lab) </w:t>
            </w:r>
            <w:r>
              <w:rPr>
                <w:sz w:val="20"/>
                <w:szCs w:val="20"/>
              </w:rPr>
              <w:t xml:space="preserve">coats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clothing and body from contamination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Aprons or </w:t>
            </w:r>
            <w:r>
              <w:rPr>
                <w:i/>
                <w:iCs/>
                <w:sz w:val="20"/>
                <w:szCs w:val="20"/>
              </w:rPr>
              <w:t xml:space="preserve">(lab) </w:t>
            </w:r>
            <w:r>
              <w:rPr>
                <w:sz w:val="20"/>
                <w:szCs w:val="20"/>
              </w:rPr>
              <w:t xml:space="preserve">coats should be worn when exposed to any risk of contamination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>
            <w:r>
              <w:rPr>
                <w:b/>
                <w:bCs/>
                <w:sz w:val="23"/>
                <w:szCs w:val="23"/>
              </w:rPr>
              <w:lastRenderedPageBreak/>
              <w:t>MAINTENANCE</w:t>
            </w:r>
          </w:p>
        </w:tc>
        <w:tc>
          <w:tcPr>
            <w:tcW w:w="2031" w:type="dxa"/>
          </w:tcPr>
          <w:p w:rsidR="00B23C4A" w:rsidRDefault="00B23C4A" w:rsidP="00B23C4A">
            <w:r>
              <w:rPr>
                <w:sz w:val="20"/>
                <w:szCs w:val="20"/>
              </w:rPr>
              <w:t>Gloves</w:t>
            </w:r>
          </w:p>
        </w:tc>
        <w:tc>
          <w:tcPr>
            <w:tcW w:w="5103" w:type="dxa"/>
          </w:tcPr>
          <w:p w:rsidR="00B23C4A" w:rsidRDefault="00B23C4A" w:rsidP="00B23C4A">
            <w:pPr>
              <w:ind w:left="42" w:hanging="42"/>
            </w:pPr>
            <w:r>
              <w:rPr>
                <w:sz w:val="20"/>
                <w:szCs w:val="20"/>
              </w:rPr>
              <w:t>To protect hands &amp; improve hand hygiene, contamination from substances, solutions, &amp; manual work, reducing risk</w:t>
            </w:r>
          </w:p>
        </w:tc>
        <w:tc>
          <w:tcPr>
            <w:tcW w:w="4111" w:type="dxa"/>
          </w:tcPr>
          <w:p w:rsidR="00B23C4A" w:rsidRDefault="00B23C4A" w:rsidP="00B23C4A">
            <w:r>
              <w:rPr>
                <w:sz w:val="20"/>
                <w:szCs w:val="20"/>
              </w:rPr>
              <w:t>Gloves should be worn when exposed to risk. Ensure that the appropriate type of glove is used for the purpose it is intended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Dust coat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clothing and body from contamination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Aprons should be worn when exposed to any risk of contamination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glasses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eyes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glasses should be worn when exposed to any risk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Enclosed shoes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the safety of feet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maintenance workers to wear enclosed shoes while performing OLSH duties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Dust masks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&amp; improve personal wellbeing from inhalation, reducing risk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Face/dust masks should be worn when there is the likelihood of the inhalation of foreign substances etc.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 plugs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hearing loss from excessive noise levels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workers to use when using any power tools, lawn mowing equipment (including whipper-</w:t>
            </w:r>
            <w:proofErr w:type="spellStart"/>
            <w:r>
              <w:rPr>
                <w:sz w:val="20"/>
                <w:szCs w:val="20"/>
              </w:rPr>
              <w:t>snippa</w:t>
            </w:r>
            <w:proofErr w:type="spellEnd"/>
            <w:r>
              <w:rPr>
                <w:sz w:val="20"/>
                <w:szCs w:val="20"/>
              </w:rPr>
              <w:t xml:space="preserve">) or other such plant that may cause diminished hearing or loss of hearing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hat Sun glasses Sun screen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protection from UV exposure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in conjunction with guidelines from OLSH Hot Weather P&amp;P </w:t>
            </w:r>
          </w:p>
        </w:tc>
      </w:tr>
      <w:tr w:rsidR="00B23C4A" w:rsidTr="004466DD">
        <w:tc>
          <w:tcPr>
            <w:tcW w:w="2784" w:type="dxa"/>
          </w:tcPr>
          <w:p w:rsidR="00B23C4A" w:rsidRPr="00FC13A3" w:rsidRDefault="00B23C4A" w:rsidP="00B23C4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PHYSICAL </w:t>
            </w:r>
          </w:p>
          <w:p w:rsidR="00B23C4A" w:rsidRDefault="00B23C4A" w:rsidP="00B23C4A">
            <w:r>
              <w:rPr>
                <w:b/>
                <w:bCs/>
                <w:sz w:val="23"/>
                <w:szCs w:val="23"/>
              </w:rPr>
              <w:t>EDUCATION</w:t>
            </w:r>
          </w:p>
        </w:tc>
        <w:tc>
          <w:tcPr>
            <w:tcW w:w="2031" w:type="dxa"/>
          </w:tcPr>
          <w:p w:rsidR="00B23C4A" w:rsidRDefault="00B23C4A" w:rsidP="00B23C4A">
            <w:r>
              <w:rPr>
                <w:sz w:val="20"/>
                <w:szCs w:val="20"/>
              </w:rPr>
              <w:t>Goalkeeping Gloves</w:t>
            </w:r>
          </w:p>
        </w:tc>
        <w:tc>
          <w:tcPr>
            <w:tcW w:w="5103" w:type="dxa"/>
          </w:tcPr>
          <w:p w:rsidR="00B23C4A" w:rsidRDefault="00B23C4A" w:rsidP="00B23C4A">
            <w:r>
              <w:rPr>
                <w:sz w:val="20"/>
                <w:szCs w:val="20"/>
              </w:rPr>
              <w:t>To protect hands</w:t>
            </w:r>
          </w:p>
        </w:tc>
        <w:tc>
          <w:tcPr>
            <w:tcW w:w="4111" w:type="dxa"/>
          </w:tcPr>
          <w:p w:rsidR="00B23C4A" w:rsidRDefault="00B23C4A" w:rsidP="00B23C4A">
            <w:r>
              <w:rPr>
                <w:sz w:val="20"/>
                <w:szCs w:val="20"/>
              </w:rPr>
              <w:t>Students to wear at all times when in the position of goal keeper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Softball Helmet </w:t>
            </w:r>
          </w:p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Catcher’s mask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head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to wear at all times to protect head from impact of ball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screen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protection from UV exposure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in conjunction with guidelines from OLSH Hot Weather P&amp;P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50960">
              <w:rPr>
                <w:b/>
                <w:bCs/>
                <w:sz w:val="23"/>
                <w:szCs w:val="23"/>
              </w:rPr>
              <w:lastRenderedPageBreak/>
              <w:t xml:space="preserve">DESIGN &amp; </w:t>
            </w:r>
          </w:p>
          <w:p w:rsidR="00B23C4A" w:rsidRPr="00271938" w:rsidRDefault="00B23C4A" w:rsidP="00B23C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50960">
              <w:rPr>
                <w:b/>
                <w:bCs/>
                <w:sz w:val="23"/>
                <w:szCs w:val="23"/>
              </w:rPr>
              <w:t>TECHNOLOGIES</w:t>
            </w:r>
          </w:p>
        </w:tc>
        <w:tc>
          <w:tcPr>
            <w:tcW w:w="2031" w:type="dxa"/>
          </w:tcPr>
          <w:p w:rsidR="00B23C4A" w:rsidRDefault="00B23C4A" w:rsidP="00B23C4A">
            <w:r>
              <w:rPr>
                <w:sz w:val="20"/>
                <w:szCs w:val="20"/>
              </w:rPr>
              <w:t>Gloves</w:t>
            </w:r>
          </w:p>
        </w:tc>
        <w:tc>
          <w:tcPr>
            <w:tcW w:w="5103" w:type="dxa"/>
          </w:tcPr>
          <w:p w:rsidR="00B23C4A" w:rsidRDefault="00B23C4A" w:rsidP="00B23C4A">
            <w:pPr>
              <w:ind w:left="42" w:hanging="42"/>
            </w:pPr>
            <w:r>
              <w:rPr>
                <w:sz w:val="20"/>
                <w:szCs w:val="20"/>
              </w:rPr>
              <w:t>To protect hands &amp; improve hand hygiene, contamination from substances, solutions, &amp; manual work, reducing risk</w:t>
            </w:r>
          </w:p>
        </w:tc>
        <w:tc>
          <w:tcPr>
            <w:tcW w:w="4111" w:type="dxa"/>
          </w:tcPr>
          <w:p w:rsidR="00B23C4A" w:rsidRDefault="00B23C4A" w:rsidP="00B23C4A">
            <w:r>
              <w:rPr>
                <w:sz w:val="20"/>
                <w:szCs w:val="20"/>
              </w:rPr>
              <w:t>Gloves should be worn when exposed to risk. Ensure that the appropriate type of glove is used for the purpose it is intended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Dust coat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clothing and body from contamination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Aprons should be worn when exposed to any risk of contamination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glasses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eyes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glasses should be worn when exposed to any risk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Enclosed shoes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the safety of feet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maintenance workers to wear enclosed shoes while performing OLSH duties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Dust masks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&amp; improve personal wellbeing from inhalation, reducing risk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Face/dust masks should be worn when there is the likelihood of the inhalation of foreign substances etc. </w:t>
            </w:r>
          </w:p>
        </w:tc>
      </w:tr>
      <w:tr w:rsidR="00B23C4A" w:rsidTr="004466DD">
        <w:tc>
          <w:tcPr>
            <w:tcW w:w="2784" w:type="dxa"/>
          </w:tcPr>
          <w:p w:rsidR="00B23C4A" w:rsidRDefault="00B23C4A" w:rsidP="00B23C4A"/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 plugs 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hearing loss from excessive noise levels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when using any power tools or noisy plant.</w:t>
            </w:r>
          </w:p>
        </w:tc>
      </w:tr>
      <w:tr w:rsidR="00B23C4A" w:rsidTr="004466DD">
        <w:tc>
          <w:tcPr>
            <w:tcW w:w="2784" w:type="dxa"/>
          </w:tcPr>
          <w:p w:rsidR="00B23C4A" w:rsidRPr="00271938" w:rsidRDefault="00B23C4A" w:rsidP="00B23C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71938">
              <w:rPr>
                <w:b/>
                <w:bCs/>
                <w:sz w:val="23"/>
                <w:szCs w:val="23"/>
              </w:rPr>
              <w:t>MUSIC</w:t>
            </w:r>
          </w:p>
        </w:tc>
        <w:tc>
          <w:tcPr>
            <w:tcW w:w="203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 plugs</w:t>
            </w:r>
          </w:p>
        </w:tc>
        <w:tc>
          <w:tcPr>
            <w:tcW w:w="5103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hearing loss from excessive noise levels </w:t>
            </w:r>
          </w:p>
        </w:tc>
        <w:tc>
          <w:tcPr>
            <w:tcW w:w="4111" w:type="dxa"/>
          </w:tcPr>
          <w:p w:rsidR="00B23C4A" w:rsidRDefault="00B23C4A" w:rsidP="00B23C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ear plugs when excessive noise from music equipment.</w:t>
            </w:r>
          </w:p>
        </w:tc>
      </w:tr>
    </w:tbl>
    <w:p w:rsidR="00612081" w:rsidRPr="00FC13A3" w:rsidRDefault="00FC13A3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Developed from an example provided by Our Lady of Sacred Heart</w:t>
      </w:r>
    </w:p>
    <w:sectPr w:rsidR="00612081" w:rsidRPr="00FC13A3" w:rsidSect="00545F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64" w:rsidRDefault="00545F64" w:rsidP="00545F64">
      <w:pPr>
        <w:spacing w:after="0" w:line="240" w:lineRule="auto"/>
      </w:pPr>
      <w:r>
        <w:separator/>
      </w:r>
    </w:p>
  </w:endnote>
  <w:endnote w:type="continuationSeparator" w:id="0">
    <w:p w:rsidR="00545F64" w:rsidRDefault="00545F64" w:rsidP="005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64" w:rsidRDefault="00545F64" w:rsidP="00545F64">
      <w:pPr>
        <w:spacing w:after="0" w:line="240" w:lineRule="auto"/>
      </w:pPr>
      <w:r>
        <w:separator/>
      </w:r>
    </w:p>
  </w:footnote>
  <w:footnote w:type="continuationSeparator" w:id="0">
    <w:p w:rsidR="00545F64" w:rsidRDefault="00545F64" w:rsidP="0054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6" w:rsidRDefault="009D7996" w:rsidP="009D7996">
    <w:pPr>
      <w:ind w:right="98"/>
      <w:jc w:val="center"/>
      <w:rPr>
        <w:rFonts w:ascii="Arial" w:hAnsi="Arial" w:cs="Arial"/>
      </w:rPr>
    </w:pPr>
    <w:r>
      <w:rPr>
        <w:noProof/>
        <w:lang w:eastAsia="en-AU"/>
        <w14:ligatures w14:val="standard"/>
        <w14:cntxtAlt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996" w:rsidRDefault="009D7996" w:rsidP="009D7996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" stroked="f">
              <v:textbox>
                <w:txbxContent>
                  <w:p w:rsidR="009D7996" w:rsidRDefault="009D7996" w:rsidP="009D7996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7996" w:rsidRDefault="009D7996" w:rsidP="009D7996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>
      <w:rPr>
        <w:rFonts w:ascii="Arial" w:hAnsi="Arial" w:cs="Arial"/>
        <w:b/>
        <w:color w:val="999999"/>
      </w:rPr>
      <w:t>Catholic Safety, Health &amp; Welfare South Australia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82"/>
      <w:gridCol w:w="6964"/>
      <w:gridCol w:w="3482"/>
    </w:tblGrid>
    <w:tr w:rsidR="009D7996" w:rsidTr="009D7996">
      <w:trPr>
        <w:trHeight w:val="392"/>
      </w:trPr>
      <w:tc>
        <w:tcPr>
          <w:tcW w:w="5000" w:type="pct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7996" w:rsidRDefault="009D7996" w:rsidP="009D7996">
          <w:pPr>
            <w:tabs>
              <w:tab w:val="center" w:pos="5097"/>
            </w:tabs>
            <w:spacing w:after="0" w:line="240" w:lineRule="auto"/>
            <w:ind w:right="96"/>
            <w:jc w:val="center"/>
            <w:rPr>
              <w:rFonts w:ascii="Arial" w:hAnsi="Arial" w:cs="Arial"/>
              <w:b/>
              <w:color w:val="000000"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9D7996" w:rsidTr="009D7996">
      <w:trPr>
        <w:trHeight w:val="324"/>
      </w:trPr>
      <w:tc>
        <w:tcPr>
          <w:tcW w:w="1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7996" w:rsidRDefault="009D7996" w:rsidP="009D799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Approved: 2018</w:t>
          </w:r>
        </w:p>
      </w:tc>
      <w:tc>
        <w:tcPr>
          <w:tcW w:w="25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7996" w:rsidRDefault="009D7996" w:rsidP="009D7996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2021</w:t>
          </w:r>
        </w:p>
      </w:tc>
      <w:tc>
        <w:tcPr>
          <w:tcW w:w="125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D7996" w:rsidRDefault="009D7996" w:rsidP="009D7996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b/>
            </w:rPr>
            <w:t>Page 1 of 1</w:t>
          </w:r>
        </w:p>
      </w:tc>
    </w:tr>
  </w:tbl>
  <w:p w:rsidR="009D7996" w:rsidRDefault="009D7996" w:rsidP="009D7996">
    <w:pPr>
      <w:pStyle w:val="Header"/>
      <w:rPr>
        <w:rFonts w:ascii="Calibri" w:eastAsia="Times New Roman" w:hAnsi="Calibri" w:cs="Times New Roman"/>
        <w:color w:val="000000"/>
        <w:kern w:val="28"/>
        <w:sz w:val="20"/>
        <w:szCs w:val="20"/>
        <w:lang w:eastAsia="en-AU"/>
        <w14:ligatures w14:val="standard"/>
        <w14:cntxtAlt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64"/>
    <w:rsid w:val="001034A0"/>
    <w:rsid w:val="001515E7"/>
    <w:rsid w:val="00271938"/>
    <w:rsid w:val="002C602D"/>
    <w:rsid w:val="003F6D8C"/>
    <w:rsid w:val="00433021"/>
    <w:rsid w:val="004466DD"/>
    <w:rsid w:val="00545F64"/>
    <w:rsid w:val="005839AD"/>
    <w:rsid w:val="00612081"/>
    <w:rsid w:val="009D7996"/>
    <w:rsid w:val="00A50960"/>
    <w:rsid w:val="00B02D32"/>
    <w:rsid w:val="00B23C4A"/>
    <w:rsid w:val="00C44DFC"/>
    <w:rsid w:val="00CE6DFB"/>
    <w:rsid w:val="00EC7ACA"/>
    <w:rsid w:val="00EF4953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85F6B02-7FEF-4925-953F-1B6F24F5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45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5F64"/>
  </w:style>
  <w:style w:type="paragraph" w:styleId="Footer">
    <w:name w:val="footer"/>
    <w:basedOn w:val="Normal"/>
    <w:link w:val="FooterChar"/>
    <w:uiPriority w:val="99"/>
    <w:unhideWhenUsed/>
    <w:rsid w:val="00545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64"/>
  </w:style>
  <w:style w:type="character" w:styleId="PageNumber">
    <w:name w:val="page number"/>
    <w:basedOn w:val="DefaultParagraphFont"/>
    <w:semiHidden/>
    <w:unhideWhenUsed/>
    <w:rsid w:val="009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4487-A56D-4DBB-B364-0A75A2D3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Masters</dc:creator>
  <cp:keywords/>
  <dc:description/>
  <cp:lastModifiedBy>Chris Donnelly</cp:lastModifiedBy>
  <cp:revision>2</cp:revision>
  <dcterms:created xsi:type="dcterms:W3CDTF">2018-08-14T01:13:00Z</dcterms:created>
  <dcterms:modified xsi:type="dcterms:W3CDTF">2018-08-14T01:13:00Z</dcterms:modified>
</cp:coreProperties>
</file>