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A4" w:rsidRDefault="00E72BF0" w:rsidP="0056168C">
      <w:pPr>
        <w:jc w:val="center"/>
        <w:rPr>
          <w:color w:val="FF0000"/>
          <w:sz w:val="36"/>
          <w:szCs w:val="36"/>
        </w:rPr>
      </w:pPr>
      <w:r w:rsidRPr="00E72BF0">
        <w:rPr>
          <w:noProof/>
          <w:color w:val="FF0000"/>
          <w:sz w:val="36"/>
          <w:szCs w:val="36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-527050</wp:posOffset>
                </wp:positionV>
                <wp:extent cx="1492370" cy="1078302"/>
                <wp:effectExtent l="0" t="0" r="12700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370" cy="1078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BF0" w:rsidRDefault="00E72BF0">
                            <w:r>
                              <w:t>Insert Worksite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85pt;margin-top:-41.5pt;width:117.5pt;height:84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">
                <v:textbox>
                  <w:txbxContent>
                    <w:p w:rsidR="00E72BF0" w:rsidRDefault="00E72BF0">
                      <w:r>
                        <w:t>Insert Worksite Logo Here</w:t>
                      </w:r>
                    </w:p>
                  </w:txbxContent>
                </v:textbox>
              </v:shape>
            </w:pict>
          </mc:Fallback>
        </mc:AlternateContent>
      </w:r>
    </w:p>
    <w:p w:rsidR="00A610A4" w:rsidRDefault="00A610A4" w:rsidP="0056168C">
      <w:pPr>
        <w:jc w:val="center"/>
        <w:rPr>
          <w:color w:val="FF0000"/>
          <w:sz w:val="36"/>
          <w:szCs w:val="36"/>
        </w:rPr>
      </w:pPr>
    </w:p>
    <w:p w:rsidR="0016377F" w:rsidRDefault="00D01253" w:rsidP="0056168C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EMERGENCY</w:t>
      </w:r>
      <w:r w:rsidR="0056168C">
        <w:rPr>
          <w:color w:val="FF0000"/>
          <w:sz w:val="36"/>
          <w:szCs w:val="36"/>
        </w:rPr>
        <w:t xml:space="preserve"> PROCEDURE FOR A GAS LEAK</w:t>
      </w:r>
    </w:p>
    <w:p w:rsidR="0056168C" w:rsidRDefault="0056168C" w:rsidP="0056168C">
      <w:pPr>
        <w:jc w:val="center"/>
        <w:rPr>
          <w:color w:val="FF0000"/>
          <w:sz w:val="36"/>
          <w:szCs w:val="36"/>
        </w:rPr>
      </w:pPr>
    </w:p>
    <w:p w:rsidR="0056168C" w:rsidRDefault="0056168C" w:rsidP="0056168C">
      <w:pPr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t>U</w:t>
      </w:r>
      <w:r w:rsidR="00CD7447">
        <w:rPr>
          <w:color w:val="000000" w:themeColor="text1"/>
          <w:sz w:val="28"/>
          <w:szCs w:val="28"/>
        </w:rPr>
        <w:t>pon discovery of a gas leak</w:t>
      </w:r>
      <w:r w:rsidR="00B63D1B">
        <w:rPr>
          <w:color w:val="000000" w:themeColor="text1"/>
          <w:sz w:val="28"/>
          <w:szCs w:val="28"/>
        </w:rPr>
        <w:t>:</w:t>
      </w:r>
    </w:p>
    <w:p w:rsidR="004D1FDB" w:rsidRDefault="004D1FDB" w:rsidP="004D1FDB">
      <w:pPr>
        <w:spacing w:line="240" w:lineRule="auto"/>
        <w:rPr>
          <w:b/>
          <w:color w:val="000000" w:themeColor="text1"/>
          <w:sz w:val="28"/>
          <w:szCs w:val="28"/>
        </w:rPr>
      </w:pPr>
    </w:p>
    <w:p w:rsidR="00D7694C" w:rsidRPr="00B63D1B" w:rsidRDefault="00D7694C" w:rsidP="0056168C">
      <w:pPr>
        <w:rPr>
          <w:b/>
          <w:color w:val="000000" w:themeColor="text1"/>
          <w:sz w:val="28"/>
          <w:szCs w:val="28"/>
        </w:rPr>
      </w:pPr>
      <w:r w:rsidRPr="00B63D1B">
        <w:rPr>
          <w:b/>
          <w:color w:val="000000" w:themeColor="text1"/>
          <w:sz w:val="28"/>
          <w:szCs w:val="28"/>
        </w:rPr>
        <w:t>IMMEDIATE ACTIONS</w:t>
      </w:r>
    </w:p>
    <w:p w:rsidR="004D1FDB" w:rsidRDefault="0056168C" w:rsidP="00B63D1B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B63D1B">
        <w:rPr>
          <w:b/>
          <w:color w:val="000000" w:themeColor="text1"/>
          <w:sz w:val="28"/>
          <w:szCs w:val="28"/>
        </w:rPr>
        <w:t>DO NOT</w:t>
      </w:r>
      <w:r>
        <w:rPr>
          <w:color w:val="000000" w:themeColor="text1"/>
          <w:sz w:val="28"/>
          <w:szCs w:val="28"/>
        </w:rPr>
        <w:t xml:space="preserve"> </w:t>
      </w:r>
      <w:r w:rsidRPr="00B63D1B">
        <w:rPr>
          <w:b/>
          <w:color w:val="000000" w:themeColor="text1"/>
          <w:sz w:val="28"/>
          <w:szCs w:val="28"/>
        </w:rPr>
        <w:t>turn</w:t>
      </w:r>
      <w:r w:rsidR="00B63D1B" w:rsidRPr="00B63D1B">
        <w:rPr>
          <w:b/>
          <w:color w:val="000000" w:themeColor="text1"/>
          <w:sz w:val="28"/>
          <w:szCs w:val="28"/>
        </w:rPr>
        <w:t xml:space="preserve"> on</w:t>
      </w:r>
      <w:r>
        <w:rPr>
          <w:color w:val="000000" w:themeColor="text1"/>
          <w:sz w:val="28"/>
          <w:szCs w:val="28"/>
        </w:rPr>
        <w:t xml:space="preserve"> an</w:t>
      </w:r>
      <w:r w:rsidR="00A610A4">
        <w:rPr>
          <w:color w:val="000000" w:themeColor="text1"/>
          <w:sz w:val="28"/>
          <w:szCs w:val="28"/>
        </w:rPr>
        <w:t>y</w:t>
      </w:r>
      <w:r>
        <w:rPr>
          <w:color w:val="000000" w:themeColor="text1"/>
          <w:sz w:val="28"/>
          <w:szCs w:val="28"/>
        </w:rPr>
        <w:t xml:space="preserve"> </w:t>
      </w:r>
      <w:r w:rsidR="007A2D0F">
        <w:rPr>
          <w:color w:val="000000" w:themeColor="text1"/>
          <w:sz w:val="28"/>
          <w:szCs w:val="28"/>
        </w:rPr>
        <w:t xml:space="preserve">light/power </w:t>
      </w:r>
      <w:r>
        <w:rPr>
          <w:color w:val="000000" w:themeColor="text1"/>
          <w:sz w:val="28"/>
          <w:szCs w:val="28"/>
        </w:rPr>
        <w:t xml:space="preserve">switch </w:t>
      </w:r>
      <w:r w:rsidR="00D7694C">
        <w:rPr>
          <w:color w:val="000000" w:themeColor="text1"/>
          <w:sz w:val="28"/>
          <w:szCs w:val="28"/>
        </w:rPr>
        <w:t xml:space="preserve">or any </w:t>
      </w:r>
      <w:r w:rsidR="00B63D1B">
        <w:rPr>
          <w:color w:val="000000" w:themeColor="text1"/>
          <w:sz w:val="28"/>
          <w:szCs w:val="28"/>
        </w:rPr>
        <w:t xml:space="preserve">electrical equipment </w:t>
      </w:r>
    </w:p>
    <w:p w:rsidR="00B63D1B" w:rsidRPr="00B63D1B" w:rsidRDefault="00B63D1B" w:rsidP="004D1FDB">
      <w:pPr>
        <w:pStyle w:val="ListParagraph"/>
        <w:ind w:left="786"/>
        <w:rPr>
          <w:color w:val="000000" w:themeColor="text1"/>
          <w:sz w:val="28"/>
          <w:szCs w:val="28"/>
        </w:rPr>
      </w:pPr>
      <w:r w:rsidRPr="00B63D1B">
        <w:rPr>
          <w:color w:val="000000" w:themeColor="text1"/>
          <w:sz w:val="24"/>
          <w:szCs w:val="28"/>
        </w:rPr>
        <w:t>(</w:t>
      </w:r>
      <w:proofErr w:type="gramStart"/>
      <w:r w:rsidR="0056168C" w:rsidRPr="00B63D1B">
        <w:rPr>
          <w:i/>
          <w:color w:val="000000" w:themeColor="text1"/>
          <w:sz w:val="24"/>
          <w:szCs w:val="28"/>
        </w:rPr>
        <w:t>it</w:t>
      </w:r>
      <w:proofErr w:type="gramEnd"/>
      <w:r w:rsidR="0056168C" w:rsidRPr="00B63D1B">
        <w:rPr>
          <w:i/>
          <w:color w:val="000000" w:themeColor="text1"/>
          <w:sz w:val="24"/>
          <w:szCs w:val="28"/>
        </w:rPr>
        <w:t xml:space="preserve"> might create an </w:t>
      </w:r>
      <w:r w:rsidRPr="00B63D1B">
        <w:rPr>
          <w:i/>
          <w:color w:val="000000" w:themeColor="text1"/>
          <w:sz w:val="24"/>
          <w:szCs w:val="28"/>
        </w:rPr>
        <w:t>ignition source)</w:t>
      </w:r>
    </w:p>
    <w:p w:rsidR="00B27BB4" w:rsidRDefault="007A2D0F" w:rsidP="00B27BB4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Activate</w:t>
      </w:r>
      <w:r w:rsidR="00B27BB4">
        <w:rPr>
          <w:color w:val="000000" w:themeColor="text1"/>
          <w:sz w:val="28"/>
          <w:szCs w:val="28"/>
        </w:rPr>
        <w:t xml:space="preserve"> the gas isolation/emergency stop.</w:t>
      </w:r>
    </w:p>
    <w:p w:rsidR="00B27BB4" w:rsidRDefault="00E9725F" w:rsidP="00B27BB4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Follow site emergency/evacuation procedure</w:t>
      </w:r>
      <w:r w:rsidR="00B27BB4">
        <w:rPr>
          <w:color w:val="000000" w:themeColor="text1"/>
          <w:sz w:val="28"/>
          <w:szCs w:val="28"/>
        </w:rPr>
        <w:t>.</w:t>
      </w:r>
    </w:p>
    <w:p w:rsidR="00E9725F" w:rsidRDefault="007A2D0F" w:rsidP="00B27BB4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If safe to do so</w:t>
      </w:r>
      <w:r w:rsidR="00E9725F">
        <w:rPr>
          <w:color w:val="000000" w:themeColor="text1"/>
          <w:sz w:val="28"/>
          <w:szCs w:val="28"/>
        </w:rPr>
        <w:t>:</w:t>
      </w:r>
    </w:p>
    <w:p w:rsidR="00E9725F" w:rsidRPr="00D7694C" w:rsidRDefault="00E9725F" w:rsidP="00E9725F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 w:rsidRPr="00D7694C">
        <w:rPr>
          <w:color w:val="000000" w:themeColor="text1"/>
          <w:sz w:val="28"/>
          <w:szCs w:val="28"/>
        </w:rPr>
        <w:t>Check all gas outlets</w:t>
      </w:r>
      <w:r>
        <w:rPr>
          <w:color w:val="000000" w:themeColor="text1"/>
          <w:sz w:val="28"/>
          <w:szCs w:val="28"/>
        </w:rPr>
        <w:t xml:space="preserve"> and</w:t>
      </w:r>
      <w:r w:rsidRPr="00D7694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c</w:t>
      </w:r>
      <w:r w:rsidRPr="00D7694C">
        <w:rPr>
          <w:color w:val="000000" w:themeColor="text1"/>
          <w:sz w:val="28"/>
          <w:szCs w:val="28"/>
        </w:rPr>
        <w:t>lose any that have been left open.</w:t>
      </w:r>
    </w:p>
    <w:p w:rsidR="00E9725F" w:rsidRPr="00E9725F" w:rsidRDefault="00E9725F" w:rsidP="00E9725F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</w:t>
      </w:r>
      <w:r w:rsidR="007A2D0F">
        <w:rPr>
          <w:color w:val="000000" w:themeColor="text1"/>
          <w:sz w:val="28"/>
          <w:szCs w:val="28"/>
        </w:rPr>
        <w:t>dentify</w:t>
      </w:r>
      <w:r>
        <w:rPr>
          <w:color w:val="000000" w:themeColor="text1"/>
          <w:sz w:val="28"/>
          <w:szCs w:val="28"/>
        </w:rPr>
        <w:t xml:space="preserve"> source of</w:t>
      </w:r>
      <w:r w:rsidR="007A2D0F">
        <w:rPr>
          <w:color w:val="000000" w:themeColor="text1"/>
          <w:sz w:val="28"/>
          <w:szCs w:val="28"/>
        </w:rPr>
        <w:t xml:space="preserve"> gas leak.</w:t>
      </w:r>
    </w:p>
    <w:p w:rsidR="00B27BB4" w:rsidRPr="00B63D1B" w:rsidRDefault="00B27BB4" w:rsidP="00B27BB4">
      <w:pPr>
        <w:rPr>
          <w:b/>
          <w:color w:val="000000" w:themeColor="text1"/>
          <w:sz w:val="28"/>
          <w:szCs w:val="28"/>
        </w:rPr>
      </w:pPr>
      <w:r w:rsidRPr="00B63D1B">
        <w:rPr>
          <w:b/>
          <w:color w:val="000000" w:themeColor="text1"/>
          <w:sz w:val="28"/>
          <w:szCs w:val="28"/>
        </w:rPr>
        <w:t>FOLLOWING ACTIONS</w:t>
      </w:r>
    </w:p>
    <w:p w:rsidR="00E25DFF" w:rsidRDefault="00E25DFF" w:rsidP="0056168C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Do not allow any other person to enter the room.</w:t>
      </w:r>
    </w:p>
    <w:p w:rsidR="0056168C" w:rsidRPr="00E25DFF" w:rsidRDefault="0056168C" w:rsidP="00E25DFF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Open all door</w:t>
      </w:r>
      <w:r w:rsidR="00E9725F">
        <w:rPr>
          <w:color w:val="000000" w:themeColor="text1"/>
          <w:sz w:val="28"/>
          <w:szCs w:val="28"/>
        </w:rPr>
        <w:t>s</w:t>
      </w:r>
      <w:r>
        <w:rPr>
          <w:color w:val="000000" w:themeColor="text1"/>
          <w:sz w:val="28"/>
          <w:szCs w:val="28"/>
        </w:rPr>
        <w:t xml:space="preserve"> and windows.</w:t>
      </w:r>
    </w:p>
    <w:p w:rsidR="00B27BB4" w:rsidRDefault="00B27BB4" w:rsidP="0056168C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Once the room is clear of the smell of gas h</w:t>
      </w:r>
      <w:r w:rsidR="00A610A4">
        <w:rPr>
          <w:color w:val="000000" w:themeColor="text1"/>
          <w:sz w:val="28"/>
          <w:szCs w:val="28"/>
        </w:rPr>
        <w:t>ave a competent person check the room before allowing re-entry.</w:t>
      </w:r>
    </w:p>
    <w:p w:rsidR="007A2D0F" w:rsidRDefault="00B27BB4" w:rsidP="007A2D0F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If the cause of the gas leak is not obvious contact a gas plumber.</w:t>
      </w:r>
      <w:r w:rsidR="00A610A4">
        <w:rPr>
          <w:color w:val="000000" w:themeColor="text1"/>
          <w:sz w:val="28"/>
          <w:szCs w:val="28"/>
        </w:rPr>
        <w:t xml:space="preserve"> </w:t>
      </w:r>
    </w:p>
    <w:p w:rsidR="004D1FDB" w:rsidRDefault="004D1FDB" w:rsidP="007A2D0F">
      <w:pPr>
        <w:ind w:left="426"/>
        <w:rPr>
          <w:color w:val="FF0000"/>
          <w:sz w:val="36"/>
          <w:szCs w:val="36"/>
        </w:rPr>
      </w:pPr>
    </w:p>
    <w:p w:rsidR="007A2D0F" w:rsidRPr="007A2D0F" w:rsidRDefault="007A2D0F" w:rsidP="007A2D0F">
      <w:pPr>
        <w:ind w:left="426"/>
        <w:rPr>
          <w:color w:val="000000" w:themeColor="text1"/>
          <w:sz w:val="36"/>
          <w:szCs w:val="36"/>
        </w:rPr>
      </w:pPr>
      <w:r w:rsidRPr="007A2D0F">
        <w:rPr>
          <w:color w:val="FF0000"/>
          <w:sz w:val="36"/>
          <w:szCs w:val="36"/>
        </w:rPr>
        <w:t xml:space="preserve">If the smell of gas is still obvious after ventilating the room </w:t>
      </w:r>
      <w:proofErr w:type="gramStart"/>
      <w:r w:rsidRPr="007A2D0F">
        <w:rPr>
          <w:color w:val="FF0000"/>
          <w:sz w:val="36"/>
          <w:szCs w:val="36"/>
        </w:rPr>
        <w:t>call</w:t>
      </w:r>
      <w:proofErr w:type="gramEnd"/>
      <w:r w:rsidRPr="007A2D0F">
        <w:rPr>
          <w:color w:val="FF0000"/>
          <w:sz w:val="36"/>
          <w:szCs w:val="36"/>
        </w:rPr>
        <w:t xml:space="preserve"> the emergency services on 000.</w:t>
      </w:r>
    </w:p>
    <w:p w:rsidR="00A610A4" w:rsidRPr="0056168C" w:rsidRDefault="00A610A4" w:rsidP="007A2D0F">
      <w:pPr>
        <w:pStyle w:val="ListParagraph"/>
        <w:ind w:left="780"/>
        <w:rPr>
          <w:color w:val="000000" w:themeColor="text1"/>
          <w:sz w:val="28"/>
          <w:szCs w:val="28"/>
        </w:rPr>
      </w:pPr>
    </w:p>
    <w:sectPr w:rsidR="00A610A4" w:rsidRPr="005616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253" w:rsidRDefault="00D01253" w:rsidP="00D01253">
      <w:pPr>
        <w:spacing w:after="0" w:line="240" w:lineRule="auto"/>
      </w:pPr>
      <w:r>
        <w:separator/>
      </w:r>
    </w:p>
  </w:endnote>
  <w:endnote w:type="continuationSeparator" w:id="0">
    <w:p w:rsidR="00D01253" w:rsidRDefault="00D01253" w:rsidP="00D01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AC1" w:rsidRDefault="00115A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51"/>
      <w:gridCol w:w="2941"/>
      <w:gridCol w:w="2941"/>
    </w:tblGrid>
    <w:tr w:rsidR="00D01253" w:rsidRPr="00D01253" w:rsidTr="00C64AC2">
      <w:trPr>
        <w:trHeight w:hRule="exact" w:val="280"/>
        <w:jc w:val="center"/>
      </w:trPr>
      <w:tc>
        <w:tcPr>
          <w:tcW w:w="2551" w:type="dxa"/>
        </w:tcPr>
        <w:p w:rsidR="00D01253" w:rsidRPr="00D01253" w:rsidRDefault="00D01253" w:rsidP="00D01253">
          <w:pPr>
            <w:tabs>
              <w:tab w:val="left" w:pos="1556"/>
              <w:tab w:val="left" w:pos="198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4"/>
            </w:rPr>
          </w:pPr>
          <w:r w:rsidRPr="00D01253">
            <w:rPr>
              <w:rFonts w:ascii="Times New Roman" w:eastAsia="Times New Roman" w:hAnsi="Times New Roman" w:cs="Times New Roman"/>
              <w:b/>
              <w:sz w:val="20"/>
              <w:szCs w:val="24"/>
            </w:rPr>
            <w:t>Date of issue</w:t>
          </w:r>
          <w:r w:rsidRPr="00D01253">
            <w:rPr>
              <w:rFonts w:ascii="Times New Roman" w:eastAsia="Times New Roman" w:hAnsi="Times New Roman" w:cs="Times New Roman"/>
              <w:b/>
              <w:sz w:val="20"/>
              <w:szCs w:val="24"/>
            </w:rPr>
            <w:tab/>
            <w:t>/</w:t>
          </w:r>
          <w:r w:rsidRPr="00D01253">
            <w:rPr>
              <w:rFonts w:ascii="Times New Roman" w:eastAsia="Times New Roman" w:hAnsi="Times New Roman" w:cs="Times New Roman"/>
              <w:b/>
              <w:sz w:val="20"/>
              <w:szCs w:val="24"/>
            </w:rPr>
            <w:tab/>
            <w:t>/</w:t>
          </w:r>
        </w:p>
      </w:tc>
      <w:tc>
        <w:tcPr>
          <w:tcW w:w="2941" w:type="dxa"/>
        </w:tcPr>
        <w:p w:rsidR="00D01253" w:rsidRPr="00D01253" w:rsidRDefault="00D01253" w:rsidP="00D01253">
          <w:pPr>
            <w:tabs>
              <w:tab w:val="left" w:pos="990"/>
              <w:tab w:val="left" w:pos="1840"/>
              <w:tab w:val="left" w:pos="2266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4"/>
            </w:rPr>
          </w:pPr>
          <w:r w:rsidRPr="00D01253">
            <w:rPr>
              <w:rFonts w:ascii="Times New Roman" w:eastAsia="Times New Roman" w:hAnsi="Times New Roman" w:cs="Times New Roman"/>
              <w:b/>
              <w:sz w:val="20"/>
              <w:szCs w:val="24"/>
            </w:rPr>
            <w:t>Date for review</w:t>
          </w:r>
          <w:r w:rsidRPr="00D01253">
            <w:rPr>
              <w:rFonts w:ascii="Times New Roman" w:eastAsia="Times New Roman" w:hAnsi="Times New Roman" w:cs="Times New Roman"/>
              <w:b/>
              <w:sz w:val="20"/>
              <w:szCs w:val="24"/>
            </w:rPr>
            <w:tab/>
            <w:t>/</w:t>
          </w:r>
          <w:r w:rsidRPr="00D01253">
            <w:rPr>
              <w:rFonts w:ascii="Times New Roman" w:eastAsia="Times New Roman" w:hAnsi="Times New Roman" w:cs="Times New Roman"/>
              <w:b/>
              <w:sz w:val="20"/>
              <w:szCs w:val="24"/>
            </w:rPr>
            <w:tab/>
            <w:t>/</w:t>
          </w:r>
        </w:p>
      </w:tc>
      <w:tc>
        <w:tcPr>
          <w:tcW w:w="2941" w:type="dxa"/>
        </w:tcPr>
        <w:p w:rsidR="00D01253" w:rsidRPr="00D01253" w:rsidRDefault="00D01253" w:rsidP="00D01253">
          <w:pPr>
            <w:tabs>
              <w:tab w:val="left" w:pos="990"/>
              <w:tab w:val="left" w:pos="1840"/>
              <w:tab w:val="left" w:pos="2266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4"/>
            </w:rPr>
          </w:pPr>
          <w:r w:rsidRPr="00D01253">
            <w:rPr>
              <w:rFonts w:ascii="Times New Roman" w:eastAsia="Times New Roman" w:hAnsi="Times New Roman" w:cs="Times New Roman"/>
              <w:b/>
              <w:sz w:val="20"/>
              <w:szCs w:val="24"/>
            </w:rPr>
            <w:t>Signature</w:t>
          </w:r>
        </w:p>
      </w:tc>
    </w:tr>
  </w:tbl>
  <w:p w:rsidR="00D01253" w:rsidRPr="00D01253" w:rsidRDefault="00D01253" w:rsidP="00D01253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4"/>
        <w:szCs w:val="24"/>
      </w:rPr>
    </w:pPr>
  </w:p>
  <w:p w:rsidR="00D01253" w:rsidRDefault="00D012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AC1" w:rsidRDefault="00115A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253" w:rsidRDefault="00D01253" w:rsidP="00D01253">
      <w:pPr>
        <w:spacing w:after="0" w:line="240" w:lineRule="auto"/>
      </w:pPr>
      <w:r>
        <w:separator/>
      </w:r>
    </w:p>
  </w:footnote>
  <w:footnote w:type="continuationSeparator" w:id="0">
    <w:p w:rsidR="00D01253" w:rsidRDefault="00D01253" w:rsidP="00D01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AC1" w:rsidRDefault="00115A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0546821"/>
      <w:docPartObj>
        <w:docPartGallery w:val="Watermarks"/>
        <w:docPartUnique/>
      </w:docPartObj>
    </w:sdtPr>
    <w:sdtEndPr/>
    <w:sdtContent>
      <w:p w:rsidR="00115AC1" w:rsidRDefault="00175264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AC1" w:rsidRDefault="00115A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B50BF"/>
    <w:multiLevelType w:val="hybridMultilevel"/>
    <w:tmpl w:val="D5E2F8F4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8C"/>
    <w:rsid w:val="00115AC1"/>
    <w:rsid w:val="0016377F"/>
    <w:rsid w:val="00175264"/>
    <w:rsid w:val="004D1FDB"/>
    <w:rsid w:val="00530F29"/>
    <w:rsid w:val="0056168C"/>
    <w:rsid w:val="007A2D0F"/>
    <w:rsid w:val="00A610A4"/>
    <w:rsid w:val="00B27BB4"/>
    <w:rsid w:val="00B63D1B"/>
    <w:rsid w:val="00B92C2A"/>
    <w:rsid w:val="00CD7447"/>
    <w:rsid w:val="00D01253"/>
    <w:rsid w:val="00D7694C"/>
    <w:rsid w:val="00E25DFF"/>
    <w:rsid w:val="00E72BF0"/>
    <w:rsid w:val="00E9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3BC11AB4-A356-441D-8194-34FF696D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6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1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253"/>
  </w:style>
  <w:style w:type="paragraph" w:styleId="Footer">
    <w:name w:val="footer"/>
    <w:basedOn w:val="Normal"/>
    <w:link w:val="FooterChar"/>
    <w:uiPriority w:val="99"/>
    <w:unhideWhenUsed/>
    <w:rsid w:val="00D01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253"/>
  </w:style>
  <w:style w:type="paragraph" w:styleId="BalloonText">
    <w:name w:val="Balloon Text"/>
    <w:basedOn w:val="Normal"/>
    <w:link w:val="BalloonTextChar"/>
    <w:uiPriority w:val="99"/>
    <w:semiHidden/>
    <w:unhideWhenUsed/>
    <w:rsid w:val="00D01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Centacare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Masters</dc:creator>
  <cp:keywords/>
  <dc:description/>
  <cp:lastModifiedBy>Chris Donnelly</cp:lastModifiedBy>
  <cp:revision>11</cp:revision>
  <cp:lastPrinted>2015-11-12T23:05:00Z</cp:lastPrinted>
  <dcterms:created xsi:type="dcterms:W3CDTF">2015-11-13T01:10:00Z</dcterms:created>
  <dcterms:modified xsi:type="dcterms:W3CDTF">2015-11-16T03:18:00Z</dcterms:modified>
</cp:coreProperties>
</file>