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84467" w14:textId="77777777" w:rsidR="0070064D" w:rsidRPr="00DE3FC0" w:rsidRDefault="0070064D" w:rsidP="00AE6EBE">
      <w:pPr>
        <w:tabs>
          <w:tab w:val="center" w:pos="4320"/>
          <w:tab w:val="right" w:pos="8640"/>
        </w:tabs>
        <w:jc w:val="center"/>
        <w:rPr>
          <w:rFonts w:ascii="Gadugi" w:hAnsi="Gadugi" w:cs="Arial"/>
          <w:color w:val="FF6600"/>
          <w:sz w:val="52"/>
          <w:szCs w:val="52"/>
        </w:rPr>
      </w:pPr>
    </w:p>
    <w:p w14:paraId="36E4D9AB" w14:textId="77777777" w:rsidR="0070064D" w:rsidRPr="00DE3FC0" w:rsidRDefault="0070064D" w:rsidP="00AE6EBE">
      <w:pPr>
        <w:tabs>
          <w:tab w:val="center" w:pos="4320"/>
          <w:tab w:val="right" w:pos="8640"/>
        </w:tabs>
        <w:jc w:val="center"/>
        <w:rPr>
          <w:rFonts w:ascii="Gadugi" w:hAnsi="Gadugi" w:cs="Arial"/>
          <w:color w:val="FF6600"/>
          <w:sz w:val="52"/>
          <w:szCs w:val="52"/>
        </w:rPr>
      </w:pPr>
    </w:p>
    <w:p w14:paraId="2030A5A2" w14:textId="5D761019" w:rsidR="004E1C70" w:rsidRPr="00DE3FC0" w:rsidRDefault="004732C3" w:rsidP="00AE6EBE">
      <w:pPr>
        <w:tabs>
          <w:tab w:val="center" w:pos="4320"/>
          <w:tab w:val="right" w:pos="8640"/>
        </w:tabs>
        <w:jc w:val="center"/>
        <w:rPr>
          <w:rFonts w:ascii="Gadugi" w:hAnsi="Gadugi" w:cs="Arial"/>
          <w:color w:val="FF6600"/>
          <w:sz w:val="52"/>
          <w:szCs w:val="52"/>
        </w:rPr>
      </w:pPr>
      <w:r w:rsidRPr="00DE3FC0">
        <w:rPr>
          <w:rFonts w:ascii="Gadugi" w:hAnsi="Gadugi" w:cs="Arial"/>
          <w:color w:val="FF6600"/>
          <w:sz w:val="52"/>
          <w:szCs w:val="52"/>
        </w:rPr>
        <w:t>Driver Safety</w:t>
      </w:r>
      <w:r w:rsidR="00D85484" w:rsidRPr="00DE3FC0">
        <w:rPr>
          <w:rFonts w:ascii="Gadugi" w:hAnsi="Gadugi" w:cs="Arial"/>
          <w:color w:val="FF6600"/>
          <w:sz w:val="52"/>
          <w:szCs w:val="52"/>
        </w:rPr>
        <w:t xml:space="preserve"> </w:t>
      </w:r>
      <w:r w:rsidR="00F70DB5" w:rsidRPr="00DE3FC0">
        <w:rPr>
          <w:rFonts w:ascii="Gadugi" w:hAnsi="Gadugi" w:cs="Arial"/>
          <w:color w:val="FF6600"/>
          <w:sz w:val="52"/>
          <w:szCs w:val="52"/>
        </w:rPr>
        <w:t xml:space="preserve">Procedure </w:t>
      </w:r>
      <w:r w:rsidR="00D85484" w:rsidRPr="00DE3FC0">
        <w:rPr>
          <w:rFonts w:ascii="Gadugi" w:hAnsi="Gadugi" w:cs="Arial"/>
          <w:color w:val="FF6600"/>
          <w:sz w:val="52"/>
          <w:szCs w:val="52"/>
        </w:rPr>
        <w:t>(8</w:t>
      </w:r>
      <w:r w:rsidR="004E1C70" w:rsidRPr="00DE3FC0">
        <w:rPr>
          <w:rFonts w:ascii="Gadugi" w:hAnsi="Gadugi" w:cs="Arial"/>
          <w:color w:val="FF6600"/>
          <w:sz w:val="52"/>
          <w:szCs w:val="52"/>
        </w:rPr>
        <w:t xml:space="preserve">) </w:t>
      </w:r>
      <w:r w:rsidR="0017242A" w:rsidRPr="00DE3FC0">
        <w:rPr>
          <w:rFonts w:ascii="Gadugi" w:hAnsi="Gadugi" w:cs="Arial"/>
          <w:color w:val="FF6600"/>
          <w:sz w:val="52"/>
          <w:szCs w:val="52"/>
        </w:rPr>
        <w:t>V</w:t>
      </w:r>
      <w:r w:rsidR="00071DEF" w:rsidRPr="00DE3FC0">
        <w:rPr>
          <w:rFonts w:ascii="Gadugi" w:hAnsi="Gadugi" w:cs="Arial"/>
          <w:color w:val="FF6600"/>
          <w:sz w:val="52"/>
          <w:szCs w:val="52"/>
        </w:rPr>
        <w:t>3</w:t>
      </w:r>
    </w:p>
    <w:p w14:paraId="6874BE8B" w14:textId="77777777" w:rsidR="0070064D" w:rsidRPr="00DE3FC0" w:rsidRDefault="0070064D" w:rsidP="00AE6EBE">
      <w:pPr>
        <w:tabs>
          <w:tab w:val="center" w:pos="4320"/>
          <w:tab w:val="right" w:pos="8640"/>
        </w:tabs>
        <w:jc w:val="center"/>
        <w:rPr>
          <w:rFonts w:ascii="Gadugi" w:hAnsi="Gadugi" w:cs="Arial"/>
          <w:color w:val="FF6600"/>
          <w:sz w:val="52"/>
          <w:szCs w:val="52"/>
        </w:rPr>
      </w:pPr>
    </w:p>
    <w:p w14:paraId="61BEDA52" w14:textId="77777777" w:rsidR="0070064D" w:rsidRPr="00DE3FC0" w:rsidRDefault="0070064D" w:rsidP="00AE6EBE">
      <w:pPr>
        <w:tabs>
          <w:tab w:val="center" w:pos="4320"/>
          <w:tab w:val="right" w:pos="8640"/>
        </w:tabs>
        <w:rPr>
          <w:rFonts w:ascii="Gadugi" w:hAnsi="Gadugi" w:cs="Arial"/>
          <w:b/>
          <w:szCs w:val="24"/>
        </w:rPr>
      </w:pPr>
      <w:r w:rsidRPr="00DE3FC0">
        <w:rPr>
          <w:rFonts w:ascii="Gadugi" w:hAnsi="Gadugi" w:cs="Arial"/>
          <w:b/>
          <w:szCs w:val="24"/>
        </w:rPr>
        <w:t>Version Control &amp; Change History</w:t>
      </w:r>
    </w:p>
    <w:tbl>
      <w:tblPr>
        <w:tblStyle w:val="TableGrid"/>
        <w:tblW w:w="0" w:type="auto"/>
        <w:tblLook w:val="04A0" w:firstRow="1" w:lastRow="0" w:firstColumn="1" w:lastColumn="0" w:noHBand="0" w:noVBand="1"/>
      </w:tblPr>
      <w:tblGrid>
        <w:gridCol w:w="988"/>
        <w:gridCol w:w="2126"/>
        <w:gridCol w:w="1559"/>
        <w:gridCol w:w="2977"/>
        <w:gridCol w:w="1366"/>
      </w:tblGrid>
      <w:tr w:rsidR="0070064D" w:rsidRPr="00DE3FC0" w14:paraId="13085CB8" w14:textId="77777777" w:rsidTr="0070064D">
        <w:tc>
          <w:tcPr>
            <w:tcW w:w="988" w:type="dxa"/>
            <w:vAlign w:val="center"/>
          </w:tcPr>
          <w:p w14:paraId="71CA7758" w14:textId="77777777" w:rsidR="0070064D" w:rsidRPr="00DE3FC0" w:rsidRDefault="0070064D" w:rsidP="0070064D">
            <w:pPr>
              <w:tabs>
                <w:tab w:val="center" w:pos="4320"/>
                <w:tab w:val="right" w:pos="8640"/>
              </w:tabs>
              <w:jc w:val="center"/>
              <w:rPr>
                <w:rFonts w:ascii="Gadugi" w:hAnsi="Gadugi" w:cs="Arial"/>
                <w:b/>
                <w:sz w:val="20"/>
                <w:szCs w:val="20"/>
                <w:lang w:val="en-GB"/>
              </w:rPr>
            </w:pPr>
            <w:r w:rsidRPr="00DE3FC0">
              <w:rPr>
                <w:rFonts w:ascii="Gadugi" w:hAnsi="Gadugi" w:cs="Arial"/>
                <w:b/>
                <w:sz w:val="20"/>
                <w:szCs w:val="20"/>
                <w:lang w:val="en-GB"/>
              </w:rPr>
              <w:t>Version</w:t>
            </w:r>
          </w:p>
        </w:tc>
        <w:tc>
          <w:tcPr>
            <w:tcW w:w="2126" w:type="dxa"/>
            <w:vAlign w:val="center"/>
          </w:tcPr>
          <w:p w14:paraId="7F5158F6" w14:textId="77777777" w:rsidR="0070064D" w:rsidRPr="00DE3FC0" w:rsidRDefault="0070064D" w:rsidP="0070064D">
            <w:pPr>
              <w:tabs>
                <w:tab w:val="center" w:pos="4320"/>
                <w:tab w:val="right" w:pos="8640"/>
              </w:tabs>
              <w:jc w:val="center"/>
              <w:rPr>
                <w:rFonts w:ascii="Gadugi" w:hAnsi="Gadugi" w:cs="Arial"/>
                <w:b/>
                <w:sz w:val="20"/>
                <w:szCs w:val="20"/>
                <w:lang w:val="en-GB"/>
              </w:rPr>
            </w:pPr>
            <w:r w:rsidRPr="00DE3FC0">
              <w:rPr>
                <w:rFonts w:ascii="Gadugi" w:hAnsi="Gadugi" w:cs="Arial"/>
                <w:b/>
                <w:sz w:val="20"/>
                <w:szCs w:val="20"/>
                <w:lang w:val="en-GB"/>
              </w:rPr>
              <w:t>Approved by</w:t>
            </w:r>
          </w:p>
        </w:tc>
        <w:tc>
          <w:tcPr>
            <w:tcW w:w="1559" w:type="dxa"/>
            <w:vAlign w:val="center"/>
          </w:tcPr>
          <w:p w14:paraId="6ECEC814" w14:textId="77777777" w:rsidR="0070064D" w:rsidRPr="00DE3FC0" w:rsidRDefault="0070064D" w:rsidP="0070064D">
            <w:pPr>
              <w:tabs>
                <w:tab w:val="center" w:pos="4320"/>
                <w:tab w:val="right" w:pos="8640"/>
              </w:tabs>
              <w:jc w:val="center"/>
              <w:rPr>
                <w:rFonts w:ascii="Gadugi" w:hAnsi="Gadugi" w:cs="Arial"/>
                <w:b/>
                <w:sz w:val="20"/>
                <w:szCs w:val="20"/>
                <w:lang w:val="en-GB"/>
              </w:rPr>
            </w:pPr>
            <w:r w:rsidRPr="00DE3FC0">
              <w:rPr>
                <w:rFonts w:ascii="Gadugi" w:hAnsi="Gadugi" w:cs="Arial"/>
                <w:b/>
                <w:sz w:val="20"/>
                <w:szCs w:val="20"/>
                <w:lang w:val="en-GB"/>
              </w:rPr>
              <w:t>Approved Date</w:t>
            </w:r>
          </w:p>
        </w:tc>
        <w:tc>
          <w:tcPr>
            <w:tcW w:w="2977" w:type="dxa"/>
            <w:vAlign w:val="center"/>
          </w:tcPr>
          <w:p w14:paraId="0DDEAB11" w14:textId="77777777" w:rsidR="0070064D" w:rsidRPr="00DE3FC0" w:rsidRDefault="0070064D" w:rsidP="0070064D">
            <w:pPr>
              <w:tabs>
                <w:tab w:val="center" w:pos="4320"/>
                <w:tab w:val="right" w:pos="8640"/>
              </w:tabs>
              <w:jc w:val="center"/>
              <w:rPr>
                <w:rFonts w:ascii="Gadugi" w:hAnsi="Gadugi" w:cs="Arial"/>
                <w:b/>
                <w:sz w:val="20"/>
                <w:szCs w:val="20"/>
                <w:lang w:val="en-GB"/>
              </w:rPr>
            </w:pPr>
            <w:r w:rsidRPr="00DE3FC0">
              <w:rPr>
                <w:rFonts w:ascii="Gadugi" w:hAnsi="Gadugi" w:cs="Arial"/>
                <w:b/>
                <w:sz w:val="20"/>
                <w:szCs w:val="20"/>
                <w:lang w:val="en-GB"/>
              </w:rPr>
              <w:t>Reason for Development of Review</w:t>
            </w:r>
          </w:p>
        </w:tc>
        <w:tc>
          <w:tcPr>
            <w:tcW w:w="1366" w:type="dxa"/>
            <w:vAlign w:val="center"/>
          </w:tcPr>
          <w:p w14:paraId="32557222" w14:textId="77777777" w:rsidR="0070064D" w:rsidRPr="00DE3FC0" w:rsidRDefault="003238D4" w:rsidP="0070064D">
            <w:pPr>
              <w:tabs>
                <w:tab w:val="center" w:pos="4320"/>
                <w:tab w:val="right" w:pos="8640"/>
              </w:tabs>
              <w:jc w:val="center"/>
              <w:rPr>
                <w:rFonts w:ascii="Gadugi" w:hAnsi="Gadugi" w:cs="Arial"/>
                <w:b/>
                <w:sz w:val="20"/>
                <w:szCs w:val="20"/>
                <w:lang w:val="en-GB"/>
              </w:rPr>
            </w:pPr>
            <w:r w:rsidRPr="00DE3FC0">
              <w:rPr>
                <w:rFonts w:ascii="Gadugi" w:hAnsi="Gadugi" w:cs="Arial"/>
                <w:b/>
                <w:sz w:val="20"/>
                <w:szCs w:val="20"/>
                <w:lang w:val="en-GB"/>
              </w:rPr>
              <w:t xml:space="preserve">Next </w:t>
            </w:r>
            <w:r w:rsidR="0070064D" w:rsidRPr="00DE3FC0">
              <w:rPr>
                <w:rFonts w:ascii="Gadugi" w:hAnsi="Gadugi" w:cs="Arial"/>
                <w:b/>
                <w:sz w:val="20"/>
                <w:szCs w:val="20"/>
                <w:lang w:val="en-GB"/>
              </w:rPr>
              <w:t>Review Date</w:t>
            </w:r>
          </w:p>
        </w:tc>
      </w:tr>
      <w:tr w:rsidR="00A563C0" w:rsidRPr="00DE3FC0" w14:paraId="21921A30" w14:textId="77777777" w:rsidTr="008317CB">
        <w:trPr>
          <w:trHeight w:val="397"/>
        </w:trPr>
        <w:tc>
          <w:tcPr>
            <w:tcW w:w="988" w:type="dxa"/>
            <w:vAlign w:val="center"/>
          </w:tcPr>
          <w:p w14:paraId="42D9B491" w14:textId="77777777" w:rsidR="00A563C0" w:rsidRPr="00DE3FC0" w:rsidRDefault="00A563C0" w:rsidP="00A563C0">
            <w:pPr>
              <w:tabs>
                <w:tab w:val="center" w:pos="4320"/>
                <w:tab w:val="right" w:pos="8640"/>
              </w:tabs>
              <w:jc w:val="center"/>
              <w:rPr>
                <w:rFonts w:ascii="Gadugi" w:hAnsi="Gadugi" w:cs="Arial"/>
                <w:sz w:val="20"/>
                <w:szCs w:val="20"/>
                <w:lang w:val="en-GB"/>
              </w:rPr>
            </w:pPr>
            <w:r w:rsidRPr="00DE3FC0">
              <w:rPr>
                <w:rFonts w:ascii="Gadugi" w:hAnsi="Gadugi" w:cs="Arial"/>
                <w:sz w:val="20"/>
                <w:szCs w:val="20"/>
                <w:lang w:val="en-GB"/>
              </w:rPr>
              <w:t>V1</w:t>
            </w:r>
          </w:p>
        </w:tc>
        <w:tc>
          <w:tcPr>
            <w:tcW w:w="2126" w:type="dxa"/>
            <w:vAlign w:val="center"/>
          </w:tcPr>
          <w:p w14:paraId="34F10195" w14:textId="77777777" w:rsidR="00A563C0" w:rsidRPr="00DE3FC0" w:rsidRDefault="005B40F8" w:rsidP="005B40F8">
            <w:pPr>
              <w:tabs>
                <w:tab w:val="center" w:pos="4320"/>
                <w:tab w:val="right" w:pos="8640"/>
              </w:tabs>
              <w:rPr>
                <w:rFonts w:ascii="Gadugi" w:hAnsi="Gadugi" w:cs="Arial"/>
                <w:sz w:val="20"/>
                <w:szCs w:val="20"/>
                <w:lang w:val="en-GB"/>
              </w:rPr>
            </w:pPr>
            <w:r w:rsidRPr="00DE3FC0">
              <w:rPr>
                <w:rFonts w:ascii="Gadugi" w:hAnsi="Gadugi" w:cs="Arial"/>
                <w:sz w:val="20"/>
                <w:szCs w:val="20"/>
                <w:lang w:val="en-GB"/>
              </w:rPr>
              <w:t>Executive Manager CSHWSA</w:t>
            </w:r>
          </w:p>
        </w:tc>
        <w:tc>
          <w:tcPr>
            <w:tcW w:w="1559" w:type="dxa"/>
            <w:tcBorders>
              <w:top w:val="single" w:sz="4" w:space="0" w:color="auto"/>
              <w:left w:val="single" w:sz="4" w:space="0" w:color="auto"/>
              <w:bottom w:val="single" w:sz="4" w:space="0" w:color="auto"/>
              <w:right w:val="single" w:sz="4" w:space="0" w:color="auto"/>
            </w:tcBorders>
            <w:vAlign w:val="center"/>
          </w:tcPr>
          <w:p w14:paraId="1CD681FB" w14:textId="22BB9521" w:rsidR="00A563C0" w:rsidRPr="00DE3FC0" w:rsidRDefault="002C21D1" w:rsidP="00A563C0">
            <w:pPr>
              <w:tabs>
                <w:tab w:val="center" w:pos="4320"/>
                <w:tab w:val="right" w:pos="8640"/>
              </w:tabs>
              <w:jc w:val="center"/>
              <w:rPr>
                <w:rFonts w:ascii="Gadugi" w:hAnsi="Gadugi" w:cs="Arial"/>
                <w:sz w:val="20"/>
                <w:szCs w:val="20"/>
                <w:lang w:val="en-GB"/>
              </w:rPr>
            </w:pPr>
            <w:r w:rsidRPr="00DE3FC0">
              <w:rPr>
                <w:rFonts w:ascii="Gadugi" w:hAnsi="Gadugi" w:cs="Arial"/>
                <w:sz w:val="20"/>
                <w:szCs w:val="20"/>
                <w:lang w:val="en-GB"/>
              </w:rPr>
              <w:t>20/04/2017</w:t>
            </w:r>
          </w:p>
        </w:tc>
        <w:tc>
          <w:tcPr>
            <w:tcW w:w="2977" w:type="dxa"/>
            <w:tcBorders>
              <w:top w:val="single" w:sz="4" w:space="0" w:color="auto"/>
              <w:left w:val="single" w:sz="4" w:space="0" w:color="auto"/>
              <w:bottom w:val="single" w:sz="4" w:space="0" w:color="auto"/>
              <w:right w:val="single" w:sz="4" w:space="0" w:color="auto"/>
            </w:tcBorders>
            <w:vAlign w:val="center"/>
          </w:tcPr>
          <w:p w14:paraId="6C452D48" w14:textId="14C46BF9" w:rsidR="00A563C0" w:rsidRPr="00DE3FC0" w:rsidRDefault="002C21D1" w:rsidP="00A563C0">
            <w:pPr>
              <w:rPr>
                <w:rFonts w:ascii="Gadugi" w:hAnsi="Gadugi" w:cs="Arial"/>
                <w:sz w:val="20"/>
                <w:szCs w:val="20"/>
                <w:lang w:val="en-GB"/>
              </w:rPr>
            </w:pPr>
            <w:r w:rsidRPr="00DE3FC0">
              <w:rPr>
                <w:rFonts w:ascii="Gadugi" w:hAnsi="Gadugi" w:cs="Arial"/>
                <w:sz w:val="20"/>
                <w:szCs w:val="20"/>
                <w:lang w:val="en-GB"/>
              </w:rPr>
              <w:t>Procedure Consolidation</w:t>
            </w:r>
          </w:p>
        </w:tc>
        <w:tc>
          <w:tcPr>
            <w:tcW w:w="1366" w:type="dxa"/>
            <w:tcBorders>
              <w:top w:val="single" w:sz="4" w:space="0" w:color="auto"/>
              <w:left w:val="single" w:sz="4" w:space="0" w:color="auto"/>
              <w:bottom w:val="single" w:sz="4" w:space="0" w:color="auto"/>
              <w:right w:val="single" w:sz="4" w:space="0" w:color="auto"/>
            </w:tcBorders>
            <w:vAlign w:val="center"/>
          </w:tcPr>
          <w:p w14:paraId="34E71EB7" w14:textId="0B33DB53" w:rsidR="00A563C0" w:rsidRPr="00DE3FC0" w:rsidRDefault="002C21D1" w:rsidP="00A563C0">
            <w:pPr>
              <w:tabs>
                <w:tab w:val="center" w:pos="4320"/>
                <w:tab w:val="right" w:pos="8640"/>
              </w:tabs>
              <w:jc w:val="center"/>
              <w:rPr>
                <w:rFonts w:ascii="Gadugi" w:hAnsi="Gadugi" w:cs="Arial"/>
                <w:sz w:val="20"/>
                <w:szCs w:val="20"/>
                <w:lang w:val="en-GB"/>
              </w:rPr>
            </w:pPr>
            <w:r w:rsidRPr="00DE3FC0">
              <w:rPr>
                <w:rFonts w:ascii="Gadugi" w:hAnsi="Gadugi" w:cs="Arial"/>
                <w:sz w:val="20"/>
                <w:szCs w:val="20"/>
                <w:lang w:val="en-GB"/>
              </w:rPr>
              <w:t>2020</w:t>
            </w:r>
          </w:p>
        </w:tc>
      </w:tr>
      <w:tr w:rsidR="002C21D1" w:rsidRPr="00DE3FC0" w14:paraId="3F6A66E5" w14:textId="77777777" w:rsidTr="0017242A">
        <w:trPr>
          <w:trHeight w:val="397"/>
        </w:trPr>
        <w:tc>
          <w:tcPr>
            <w:tcW w:w="988" w:type="dxa"/>
            <w:vAlign w:val="center"/>
          </w:tcPr>
          <w:p w14:paraId="7D0376C1" w14:textId="5D528629" w:rsidR="002C21D1" w:rsidRPr="00DE3FC0" w:rsidRDefault="002C21D1" w:rsidP="002C21D1">
            <w:pPr>
              <w:tabs>
                <w:tab w:val="center" w:pos="4320"/>
                <w:tab w:val="right" w:pos="8640"/>
              </w:tabs>
              <w:jc w:val="center"/>
              <w:rPr>
                <w:rFonts w:ascii="Gadugi" w:hAnsi="Gadugi" w:cs="Arial"/>
                <w:sz w:val="20"/>
                <w:szCs w:val="20"/>
                <w:lang w:val="en-GB"/>
              </w:rPr>
            </w:pPr>
            <w:r w:rsidRPr="00DE3FC0">
              <w:rPr>
                <w:rFonts w:ascii="Gadugi" w:hAnsi="Gadugi" w:cs="Arial"/>
                <w:sz w:val="20"/>
                <w:szCs w:val="20"/>
                <w:lang w:val="en-GB"/>
              </w:rPr>
              <w:t>V2</w:t>
            </w:r>
          </w:p>
        </w:tc>
        <w:tc>
          <w:tcPr>
            <w:tcW w:w="2126" w:type="dxa"/>
            <w:vAlign w:val="center"/>
          </w:tcPr>
          <w:p w14:paraId="08EFC9B8" w14:textId="4B47FE4A" w:rsidR="002C21D1" w:rsidRPr="00DE3FC0" w:rsidRDefault="002C21D1" w:rsidP="002C21D1">
            <w:pPr>
              <w:tabs>
                <w:tab w:val="center" w:pos="4320"/>
                <w:tab w:val="right" w:pos="8640"/>
              </w:tabs>
              <w:jc w:val="center"/>
              <w:rPr>
                <w:rFonts w:ascii="Gadugi" w:hAnsi="Gadugi" w:cs="Arial"/>
                <w:sz w:val="20"/>
                <w:szCs w:val="20"/>
                <w:lang w:val="en-GB"/>
              </w:rPr>
            </w:pPr>
            <w:r w:rsidRPr="00DE3FC0">
              <w:rPr>
                <w:rFonts w:ascii="Gadugi" w:hAnsi="Gadugi" w:cs="Arial"/>
                <w:sz w:val="20"/>
                <w:szCs w:val="20"/>
                <w:lang w:val="en-GB"/>
              </w:rPr>
              <w:t>Executive Manager CSHWSA</w:t>
            </w:r>
          </w:p>
        </w:tc>
        <w:tc>
          <w:tcPr>
            <w:tcW w:w="1559" w:type="dxa"/>
            <w:vAlign w:val="center"/>
          </w:tcPr>
          <w:p w14:paraId="721A5834" w14:textId="7D72A994" w:rsidR="002C21D1" w:rsidRPr="00DE3FC0" w:rsidRDefault="002C21D1" w:rsidP="002C21D1">
            <w:pPr>
              <w:tabs>
                <w:tab w:val="center" w:pos="4320"/>
                <w:tab w:val="right" w:pos="8640"/>
              </w:tabs>
              <w:jc w:val="center"/>
              <w:rPr>
                <w:rFonts w:ascii="Gadugi" w:hAnsi="Gadugi" w:cs="Arial"/>
                <w:sz w:val="20"/>
                <w:szCs w:val="20"/>
                <w:lang w:val="en-GB"/>
              </w:rPr>
            </w:pPr>
            <w:r w:rsidRPr="00DE3FC0">
              <w:rPr>
                <w:rFonts w:ascii="Gadugi" w:hAnsi="Gadugi" w:cs="Arial"/>
                <w:sz w:val="20"/>
                <w:szCs w:val="20"/>
                <w:lang w:val="en-GB"/>
              </w:rPr>
              <w:t>22/01/2021</w:t>
            </w:r>
          </w:p>
        </w:tc>
        <w:tc>
          <w:tcPr>
            <w:tcW w:w="2977" w:type="dxa"/>
            <w:vAlign w:val="center"/>
          </w:tcPr>
          <w:p w14:paraId="77B6C437" w14:textId="46213A6D" w:rsidR="002C21D1" w:rsidRPr="00DE3FC0" w:rsidRDefault="002C21D1" w:rsidP="002C21D1">
            <w:pPr>
              <w:tabs>
                <w:tab w:val="center" w:pos="4320"/>
                <w:tab w:val="right" w:pos="8640"/>
              </w:tabs>
              <w:rPr>
                <w:rFonts w:ascii="Gadugi" w:hAnsi="Gadugi" w:cs="Arial"/>
                <w:sz w:val="20"/>
                <w:szCs w:val="20"/>
                <w:lang w:val="en-GB"/>
              </w:rPr>
            </w:pPr>
            <w:r w:rsidRPr="00DE3FC0">
              <w:rPr>
                <w:rFonts w:ascii="Gadugi" w:hAnsi="Gadugi" w:cs="Arial"/>
                <w:sz w:val="20"/>
                <w:szCs w:val="20"/>
                <w:lang w:val="en-GB"/>
              </w:rPr>
              <w:t>Procedure review and change of name and format</w:t>
            </w:r>
          </w:p>
        </w:tc>
        <w:tc>
          <w:tcPr>
            <w:tcW w:w="1366" w:type="dxa"/>
            <w:vAlign w:val="center"/>
          </w:tcPr>
          <w:p w14:paraId="39925F9A" w14:textId="75AFF8FF" w:rsidR="002C21D1" w:rsidRPr="00DE3FC0" w:rsidRDefault="002C21D1" w:rsidP="002C21D1">
            <w:pPr>
              <w:tabs>
                <w:tab w:val="center" w:pos="4320"/>
                <w:tab w:val="right" w:pos="8640"/>
              </w:tabs>
              <w:jc w:val="center"/>
              <w:rPr>
                <w:rFonts w:ascii="Gadugi" w:hAnsi="Gadugi" w:cs="Arial"/>
                <w:sz w:val="20"/>
                <w:szCs w:val="20"/>
                <w:lang w:val="en-GB"/>
              </w:rPr>
            </w:pPr>
            <w:r w:rsidRPr="00DE3FC0">
              <w:rPr>
                <w:rFonts w:ascii="Gadugi" w:hAnsi="Gadugi" w:cs="Arial"/>
                <w:sz w:val="20"/>
                <w:szCs w:val="20"/>
                <w:lang w:val="en-GB"/>
              </w:rPr>
              <w:t>2023</w:t>
            </w:r>
          </w:p>
        </w:tc>
      </w:tr>
      <w:tr w:rsidR="002C21D1" w:rsidRPr="00DE3FC0" w14:paraId="18280195" w14:textId="77777777" w:rsidTr="0017242A">
        <w:trPr>
          <w:trHeight w:val="397"/>
        </w:trPr>
        <w:tc>
          <w:tcPr>
            <w:tcW w:w="988" w:type="dxa"/>
            <w:vAlign w:val="center"/>
          </w:tcPr>
          <w:p w14:paraId="6FFA31C3" w14:textId="120CAC83" w:rsidR="002C21D1" w:rsidRPr="00DE3FC0" w:rsidRDefault="002C21D1" w:rsidP="002C21D1">
            <w:pPr>
              <w:tabs>
                <w:tab w:val="center" w:pos="4320"/>
                <w:tab w:val="right" w:pos="8640"/>
              </w:tabs>
              <w:jc w:val="center"/>
              <w:rPr>
                <w:rFonts w:ascii="Gadugi" w:hAnsi="Gadugi" w:cs="Arial"/>
                <w:sz w:val="20"/>
                <w:szCs w:val="20"/>
                <w:lang w:val="en-GB"/>
              </w:rPr>
            </w:pPr>
            <w:r w:rsidRPr="00DE3FC0">
              <w:rPr>
                <w:rFonts w:ascii="Gadugi" w:hAnsi="Gadugi" w:cs="Arial"/>
                <w:sz w:val="20"/>
                <w:szCs w:val="20"/>
                <w:lang w:val="en-GB"/>
              </w:rPr>
              <w:t>V</w:t>
            </w:r>
            <w:r w:rsidR="00E340F9" w:rsidRPr="00DE3FC0">
              <w:rPr>
                <w:rFonts w:ascii="Gadugi" w:hAnsi="Gadugi" w:cs="Arial"/>
                <w:sz w:val="20"/>
                <w:szCs w:val="20"/>
                <w:lang w:val="en-GB"/>
              </w:rPr>
              <w:t>2.1</w:t>
            </w:r>
          </w:p>
        </w:tc>
        <w:tc>
          <w:tcPr>
            <w:tcW w:w="2126" w:type="dxa"/>
            <w:vAlign w:val="center"/>
          </w:tcPr>
          <w:p w14:paraId="6C53E61F" w14:textId="28433EC2" w:rsidR="002C21D1" w:rsidRPr="00DE3FC0" w:rsidRDefault="002C21D1" w:rsidP="002C21D1">
            <w:pPr>
              <w:tabs>
                <w:tab w:val="center" w:pos="4320"/>
                <w:tab w:val="right" w:pos="8640"/>
              </w:tabs>
              <w:jc w:val="center"/>
              <w:rPr>
                <w:rFonts w:ascii="Gadugi" w:hAnsi="Gadugi" w:cs="Arial"/>
                <w:sz w:val="20"/>
                <w:szCs w:val="20"/>
                <w:lang w:val="en-GB"/>
              </w:rPr>
            </w:pPr>
            <w:r w:rsidRPr="00DE3FC0">
              <w:rPr>
                <w:rFonts w:ascii="Gadugi" w:hAnsi="Gadugi" w:cs="Arial"/>
                <w:sz w:val="20"/>
                <w:szCs w:val="20"/>
                <w:lang w:val="en-GB"/>
              </w:rPr>
              <w:t>Executive Manager CSHWSA</w:t>
            </w:r>
          </w:p>
        </w:tc>
        <w:tc>
          <w:tcPr>
            <w:tcW w:w="1559" w:type="dxa"/>
            <w:vAlign w:val="center"/>
          </w:tcPr>
          <w:p w14:paraId="69B01CD5" w14:textId="2AC6431C" w:rsidR="002C21D1" w:rsidRPr="00DE3FC0" w:rsidRDefault="00653196" w:rsidP="002C21D1">
            <w:pPr>
              <w:tabs>
                <w:tab w:val="center" w:pos="4320"/>
                <w:tab w:val="right" w:pos="8640"/>
              </w:tabs>
              <w:jc w:val="center"/>
              <w:rPr>
                <w:rFonts w:ascii="Gadugi" w:hAnsi="Gadugi" w:cs="Arial"/>
                <w:sz w:val="20"/>
                <w:szCs w:val="20"/>
                <w:lang w:val="en-GB"/>
              </w:rPr>
            </w:pPr>
            <w:r w:rsidRPr="00DE3FC0">
              <w:rPr>
                <w:rFonts w:ascii="Gadugi" w:hAnsi="Gadugi" w:cs="Arial"/>
                <w:sz w:val="20"/>
                <w:szCs w:val="20"/>
                <w:lang w:val="en-GB"/>
              </w:rPr>
              <w:t>05/07/2022</w:t>
            </w:r>
          </w:p>
        </w:tc>
        <w:tc>
          <w:tcPr>
            <w:tcW w:w="2977" w:type="dxa"/>
            <w:vAlign w:val="center"/>
          </w:tcPr>
          <w:p w14:paraId="244F1509" w14:textId="4C8D189C" w:rsidR="002C21D1" w:rsidRPr="00DE3FC0" w:rsidRDefault="001D71F1" w:rsidP="002C21D1">
            <w:pPr>
              <w:tabs>
                <w:tab w:val="center" w:pos="4320"/>
                <w:tab w:val="right" w:pos="8640"/>
              </w:tabs>
              <w:rPr>
                <w:rFonts w:ascii="Gadugi" w:hAnsi="Gadugi" w:cs="Arial"/>
                <w:sz w:val="20"/>
                <w:szCs w:val="20"/>
                <w:lang w:val="en-GB"/>
              </w:rPr>
            </w:pPr>
            <w:r w:rsidRPr="00DE3FC0">
              <w:rPr>
                <w:rFonts w:ascii="Gadugi" w:hAnsi="Gadugi" w:cs="Arial"/>
                <w:sz w:val="20"/>
                <w:szCs w:val="20"/>
                <w:lang w:val="en-GB"/>
              </w:rPr>
              <w:t xml:space="preserve">Updated with information on </w:t>
            </w:r>
            <w:r w:rsidR="00E340F9" w:rsidRPr="00DE3FC0">
              <w:rPr>
                <w:rFonts w:ascii="Gadugi" w:hAnsi="Gadugi" w:cs="Arial"/>
                <w:sz w:val="20"/>
                <w:szCs w:val="20"/>
                <w:lang w:val="en-GB"/>
              </w:rPr>
              <w:t>Code of Practice for Buses</w:t>
            </w:r>
            <w:r w:rsidRPr="00DE3FC0">
              <w:rPr>
                <w:rFonts w:ascii="Gadugi" w:hAnsi="Gadugi" w:cs="Arial"/>
                <w:sz w:val="20"/>
                <w:szCs w:val="20"/>
                <w:lang w:val="en-GB"/>
              </w:rPr>
              <w:t>, Vehicle Checklist added, reference to Gators.</w:t>
            </w:r>
          </w:p>
        </w:tc>
        <w:tc>
          <w:tcPr>
            <w:tcW w:w="1366" w:type="dxa"/>
            <w:vAlign w:val="center"/>
          </w:tcPr>
          <w:p w14:paraId="08E6C534" w14:textId="0A47DA25" w:rsidR="002C21D1" w:rsidRPr="00DE3FC0" w:rsidRDefault="002C21D1" w:rsidP="002C21D1">
            <w:pPr>
              <w:tabs>
                <w:tab w:val="center" w:pos="4320"/>
                <w:tab w:val="right" w:pos="8640"/>
              </w:tabs>
              <w:jc w:val="center"/>
              <w:rPr>
                <w:rFonts w:ascii="Gadugi" w:hAnsi="Gadugi" w:cs="Arial"/>
                <w:sz w:val="20"/>
                <w:szCs w:val="20"/>
                <w:lang w:val="en-GB"/>
              </w:rPr>
            </w:pPr>
            <w:r w:rsidRPr="00DE3FC0">
              <w:rPr>
                <w:rFonts w:ascii="Gadugi" w:hAnsi="Gadugi" w:cs="Arial"/>
                <w:sz w:val="20"/>
                <w:szCs w:val="20"/>
                <w:lang w:val="en-GB"/>
              </w:rPr>
              <w:t>2025</w:t>
            </w:r>
          </w:p>
        </w:tc>
      </w:tr>
      <w:tr w:rsidR="002C21D1" w:rsidRPr="00DE3FC0" w14:paraId="0124CC02" w14:textId="77777777" w:rsidTr="0017242A">
        <w:trPr>
          <w:trHeight w:val="397"/>
        </w:trPr>
        <w:tc>
          <w:tcPr>
            <w:tcW w:w="988" w:type="dxa"/>
            <w:vAlign w:val="center"/>
          </w:tcPr>
          <w:p w14:paraId="51D1729E" w14:textId="18519726" w:rsidR="002C21D1" w:rsidRPr="00DE3FC0" w:rsidRDefault="00071DEF" w:rsidP="002C21D1">
            <w:pPr>
              <w:tabs>
                <w:tab w:val="center" w:pos="4320"/>
                <w:tab w:val="right" w:pos="8640"/>
              </w:tabs>
              <w:jc w:val="center"/>
              <w:rPr>
                <w:rFonts w:ascii="Gadugi" w:hAnsi="Gadugi" w:cs="Arial"/>
                <w:sz w:val="20"/>
                <w:szCs w:val="20"/>
                <w:lang w:val="en-GB"/>
              </w:rPr>
            </w:pPr>
            <w:r w:rsidRPr="00DE3FC0">
              <w:rPr>
                <w:rFonts w:ascii="Gadugi" w:hAnsi="Gadugi" w:cs="Arial"/>
                <w:sz w:val="20"/>
                <w:szCs w:val="20"/>
                <w:lang w:val="en-GB"/>
              </w:rPr>
              <w:t>V3</w:t>
            </w:r>
          </w:p>
        </w:tc>
        <w:tc>
          <w:tcPr>
            <w:tcW w:w="2126" w:type="dxa"/>
            <w:vAlign w:val="center"/>
          </w:tcPr>
          <w:p w14:paraId="6B26E7CB" w14:textId="20EAF4BE" w:rsidR="002C21D1" w:rsidRPr="00DE3FC0" w:rsidRDefault="00071DEF" w:rsidP="002C21D1">
            <w:pPr>
              <w:tabs>
                <w:tab w:val="center" w:pos="4320"/>
                <w:tab w:val="right" w:pos="8640"/>
              </w:tabs>
              <w:jc w:val="center"/>
              <w:rPr>
                <w:rFonts w:ascii="Gadugi" w:hAnsi="Gadugi" w:cs="Arial"/>
                <w:sz w:val="20"/>
                <w:szCs w:val="20"/>
                <w:lang w:val="en-GB"/>
              </w:rPr>
            </w:pPr>
            <w:r w:rsidRPr="00DE3FC0">
              <w:rPr>
                <w:rFonts w:ascii="Gadugi" w:hAnsi="Gadugi" w:cs="Arial"/>
                <w:sz w:val="20"/>
                <w:szCs w:val="20"/>
                <w:lang w:val="en-GB"/>
              </w:rPr>
              <w:t>Executive Manager CSHWSA</w:t>
            </w:r>
          </w:p>
        </w:tc>
        <w:tc>
          <w:tcPr>
            <w:tcW w:w="1559" w:type="dxa"/>
            <w:vAlign w:val="center"/>
          </w:tcPr>
          <w:p w14:paraId="4E975320" w14:textId="77777777" w:rsidR="002C21D1" w:rsidRPr="00DE3FC0" w:rsidRDefault="002C21D1" w:rsidP="002C21D1">
            <w:pPr>
              <w:tabs>
                <w:tab w:val="center" w:pos="4320"/>
                <w:tab w:val="right" w:pos="8640"/>
              </w:tabs>
              <w:jc w:val="center"/>
              <w:rPr>
                <w:rFonts w:ascii="Gadugi" w:hAnsi="Gadugi" w:cs="Arial"/>
                <w:sz w:val="20"/>
                <w:szCs w:val="20"/>
                <w:lang w:val="en-GB"/>
              </w:rPr>
            </w:pPr>
          </w:p>
        </w:tc>
        <w:tc>
          <w:tcPr>
            <w:tcW w:w="2977" w:type="dxa"/>
            <w:vAlign w:val="center"/>
          </w:tcPr>
          <w:p w14:paraId="032658A6" w14:textId="77777777" w:rsidR="001E793C" w:rsidRPr="00DE3FC0" w:rsidRDefault="001E793C" w:rsidP="00DE3FC0">
            <w:pPr>
              <w:spacing w:before="60" w:after="60"/>
              <w:rPr>
                <w:rFonts w:ascii="Gadugi" w:hAnsi="Gadugi" w:cs="Arial"/>
                <w:sz w:val="16"/>
                <w:szCs w:val="16"/>
              </w:rPr>
            </w:pPr>
            <w:r w:rsidRPr="00DE3FC0">
              <w:rPr>
                <w:rFonts w:ascii="Gadugi" w:hAnsi="Gadugi" w:cs="Arial"/>
                <w:sz w:val="16"/>
                <w:szCs w:val="16"/>
              </w:rPr>
              <w:t>Link in 3.1 updated.</w:t>
            </w:r>
          </w:p>
          <w:p w14:paraId="712384A9" w14:textId="77777777" w:rsidR="001E793C" w:rsidRPr="00DE3FC0" w:rsidRDefault="001E793C" w:rsidP="00DE3FC0">
            <w:pPr>
              <w:spacing w:before="60" w:after="60"/>
              <w:rPr>
                <w:rFonts w:ascii="Gadugi" w:hAnsi="Gadugi" w:cs="Arial"/>
                <w:sz w:val="16"/>
                <w:szCs w:val="16"/>
              </w:rPr>
            </w:pPr>
            <w:r w:rsidRPr="00DE3FC0">
              <w:rPr>
                <w:rFonts w:ascii="Gadugi" w:hAnsi="Gadugi" w:cs="Arial"/>
                <w:sz w:val="16"/>
                <w:szCs w:val="16"/>
              </w:rPr>
              <w:t>5.5 Maintenance dot point four added (other than CarCenta Fleet).  Deleted reference to service records and visual inspection.</w:t>
            </w:r>
          </w:p>
          <w:p w14:paraId="7AA5359D" w14:textId="77777777" w:rsidR="001E793C" w:rsidRPr="00DE3FC0" w:rsidRDefault="001E793C" w:rsidP="00DE3FC0">
            <w:pPr>
              <w:spacing w:before="60" w:after="60"/>
              <w:rPr>
                <w:rFonts w:ascii="Gadugi" w:hAnsi="Gadugi" w:cs="Arial"/>
                <w:sz w:val="16"/>
                <w:szCs w:val="16"/>
              </w:rPr>
            </w:pPr>
            <w:r w:rsidRPr="00DE3FC0">
              <w:rPr>
                <w:rFonts w:ascii="Gadugi" w:hAnsi="Gadugi" w:cs="Arial"/>
                <w:sz w:val="16"/>
                <w:szCs w:val="16"/>
              </w:rPr>
              <w:t>5.6 dot point three added CarCenta.</w:t>
            </w:r>
          </w:p>
          <w:p w14:paraId="2F06C04C" w14:textId="77777777" w:rsidR="001E793C" w:rsidRPr="00DE3FC0" w:rsidRDefault="001E793C" w:rsidP="00DE3FC0">
            <w:pPr>
              <w:spacing w:before="60" w:after="60"/>
              <w:rPr>
                <w:rFonts w:ascii="Gadugi" w:hAnsi="Gadugi" w:cs="Arial"/>
                <w:sz w:val="16"/>
                <w:szCs w:val="16"/>
              </w:rPr>
            </w:pPr>
            <w:r w:rsidRPr="00DE3FC0">
              <w:rPr>
                <w:rFonts w:ascii="Gadugi" w:hAnsi="Gadugi" w:cs="Arial"/>
                <w:sz w:val="16"/>
                <w:szCs w:val="16"/>
              </w:rPr>
              <w:t>5.10 dot point one removed in the vehicle.</w:t>
            </w:r>
          </w:p>
          <w:p w14:paraId="1E5CE08C" w14:textId="48DF2A27" w:rsidR="002C21D1" w:rsidRPr="00DE3FC0" w:rsidRDefault="001E793C" w:rsidP="00DE3FC0">
            <w:pPr>
              <w:spacing w:before="60" w:after="60"/>
              <w:rPr>
                <w:rFonts w:ascii="Gadugi" w:hAnsi="Gadugi" w:cs="Arial"/>
                <w:sz w:val="16"/>
                <w:szCs w:val="16"/>
              </w:rPr>
            </w:pPr>
            <w:r w:rsidRPr="00DE3FC0">
              <w:rPr>
                <w:rFonts w:ascii="Gadugi" w:hAnsi="Gadugi" w:cs="Arial"/>
                <w:sz w:val="16"/>
                <w:szCs w:val="16"/>
              </w:rPr>
              <w:t>6.2. Added Driver Safety Process Flowchart (026T).</w:t>
            </w:r>
          </w:p>
        </w:tc>
        <w:tc>
          <w:tcPr>
            <w:tcW w:w="1366" w:type="dxa"/>
            <w:vAlign w:val="center"/>
          </w:tcPr>
          <w:p w14:paraId="6C1F203E" w14:textId="5D0C1726" w:rsidR="002C21D1" w:rsidRPr="00DE3FC0" w:rsidRDefault="00071DEF" w:rsidP="002C21D1">
            <w:pPr>
              <w:tabs>
                <w:tab w:val="center" w:pos="4320"/>
                <w:tab w:val="right" w:pos="8640"/>
              </w:tabs>
              <w:jc w:val="center"/>
              <w:rPr>
                <w:rFonts w:ascii="Gadugi" w:hAnsi="Gadugi" w:cs="Arial"/>
                <w:sz w:val="20"/>
                <w:szCs w:val="20"/>
                <w:lang w:val="en-GB"/>
              </w:rPr>
            </w:pPr>
            <w:r w:rsidRPr="00DE3FC0">
              <w:rPr>
                <w:rFonts w:ascii="Gadugi" w:hAnsi="Gadugi" w:cs="Arial"/>
                <w:sz w:val="20"/>
                <w:szCs w:val="20"/>
                <w:lang w:val="en-GB"/>
              </w:rPr>
              <w:t>2026</w:t>
            </w:r>
          </w:p>
        </w:tc>
      </w:tr>
    </w:tbl>
    <w:p w14:paraId="7BB32856" w14:textId="77777777" w:rsidR="0070064D" w:rsidRPr="00DE3FC0" w:rsidRDefault="0070064D" w:rsidP="004E1C70">
      <w:pPr>
        <w:tabs>
          <w:tab w:val="center" w:pos="4320"/>
          <w:tab w:val="right" w:pos="8640"/>
        </w:tabs>
        <w:spacing w:after="0"/>
        <w:jc w:val="center"/>
        <w:rPr>
          <w:rFonts w:ascii="Gadugi" w:hAnsi="Gadugi" w:cs="Arial"/>
          <w:b/>
          <w:lang w:val="en-GB"/>
        </w:rPr>
      </w:pPr>
    </w:p>
    <w:tbl>
      <w:tblPr>
        <w:tblStyle w:val="TableGrid"/>
        <w:tblW w:w="9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3374"/>
        <w:gridCol w:w="762"/>
        <w:gridCol w:w="2334"/>
      </w:tblGrid>
      <w:tr w:rsidR="002552D5" w:rsidRPr="00DE3FC0" w14:paraId="16D9D74B" w14:textId="77777777" w:rsidTr="002552D5">
        <w:trPr>
          <w:trHeight w:val="754"/>
        </w:trPr>
        <w:tc>
          <w:tcPr>
            <w:tcW w:w="2952" w:type="dxa"/>
            <w:hideMark/>
          </w:tcPr>
          <w:p w14:paraId="231F739D" w14:textId="77777777" w:rsidR="002552D5" w:rsidRPr="00DE3FC0" w:rsidRDefault="002552D5">
            <w:pPr>
              <w:rPr>
                <w:rFonts w:ascii="Gadugi" w:hAnsi="Gadugi"/>
                <w:b/>
              </w:rPr>
            </w:pPr>
            <w:r w:rsidRPr="00DE3FC0">
              <w:rPr>
                <w:rFonts w:ascii="Gadugi" w:hAnsi="Gadugi"/>
                <w:b/>
              </w:rPr>
              <w:t xml:space="preserve">Approved for Publication: </w:t>
            </w:r>
          </w:p>
        </w:tc>
        <w:tc>
          <w:tcPr>
            <w:tcW w:w="3374" w:type="dxa"/>
          </w:tcPr>
          <w:p w14:paraId="08A32388" w14:textId="77777777" w:rsidR="002552D5" w:rsidRPr="00DE3FC0" w:rsidRDefault="002552D5">
            <w:pPr>
              <w:rPr>
                <w:rFonts w:ascii="Gadugi" w:hAnsi="Gadugi"/>
                <w:b/>
              </w:rPr>
            </w:pPr>
          </w:p>
        </w:tc>
        <w:tc>
          <w:tcPr>
            <w:tcW w:w="762" w:type="dxa"/>
            <w:hideMark/>
          </w:tcPr>
          <w:p w14:paraId="7596D58B" w14:textId="77777777" w:rsidR="002552D5" w:rsidRPr="00DE3FC0" w:rsidRDefault="002552D5">
            <w:pPr>
              <w:rPr>
                <w:rFonts w:ascii="Gadugi" w:hAnsi="Gadugi"/>
                <w:b/>
              </w:rPr>
            </w:pPr>
            <w:r w:rsidRPr="00DE3FC0">
              <w:rPr>
                <w:rFonts w:ascii="Gadugi" w:hAnsi="Gadugi"/>
                <w:b/>
              </w:rPr>
              <w:t>Date:</w:t>
            </w:r>
          </w:p>
        </w:tc>
        <w:tc>
          <w:tcPr>
            <w:tcW w:w="2334" w:type="dxa"/>
            <w:hideMark/>
          </w:tcPr>
          <w:p w14:paraId="368B3E17" w14:textId="112E2B4A" w:rsidR="002552D5" w:rsidRPr="00DE3FC0" w:rsidRDefault="002552D5">
            <w:pPr>
              <w:rPr>
                <w:rFonts w:ascii="Gadugi" w:hAnsi="Gadugi"/>
              </w:rPr>
            </w:pPr>
          </w:p>
        </w:tc>
      </w:tr>
      <w:tr w:rsidR="002552D5" w:rsidRPr="00DE3FC0" w14:paraId="46860B02" w14:textId="77777777" w:rsidTr="002552D5">
        <w:trPr>
          <w:trHeight w:val="502"/>
        </w:trPr>
        <w:tc>
          <w:tcPr>
            <w:tcW w:w="2952" w:type="dxa"/>
          </w:tcPr>
          <w:p w14:paraId="3E25110B" w14:textId="77777777" w:rsidR="002552D5" w:rsidRPr="00DE3FC0" w:rsidRDefault="002552D5">
            <w:pPr>
              <w:rPr>
                <w:rFonts w:ascii="Gadugi" w:hAnsi="Gadugi"/>
                <w:b/>
              </w:rPr>
            </w:pPr>
          </w:p>
        </w:tc>
        <w:tc>
          <w:tcPr>
            <w:tcW w:w="3374" w:type="dxa"/>
            <w:hideMark/>
          </w:tcPr>
          <w:p w14:paraId="2F0BA0B3" w14:textId="77777777" w:rsidR="002552D5" w:rsidRPr="00DE3FC0" w:rsidRDefault="002552D5">
            <w:pPr>
              <w:jc w:val="center"/>
              <w:rPr>
                <w:rFonts w:ascii="Gadugi" w:hAnsi="Gadugi"/>
                <w:b/>
              </w:rPr>
            </w:pPr>
            <w:r w:rsidRPr="00DE3FC0">
              <w:rPr>
                <w:rFonts w:ascii="Gadugi" w:hAnsi="Gadugi"/>
                <w:b/>
              </w:rPr>
              <w:t>Debbie Nation</w:t>
            </w:r>
          </w:p>
        </w:tc>
        <w:tc>
          <w:tcPr>
            <w:tcW w:w="762" w:type="dxa"/>
          </w:tcPr>
          <w:p w14:paraId="6C20B45D" w14:textId="77777777" w:rsidR="002552D5" w:rsidRPr="00DE3FC0" w:rsidRDefault="002552D5">
            <w:pPr>
              <w:rPr>
                <w:rFonts w:ascii="Gadugi" w:hAnsi="Gadugi"/>
                <w:b/>
              </w:rPr>
            </w:pPr>
          </w:p>
        </w:tc>
        <w:tc>
          <w:tcPr>
            <w:tcW w:w="2334" w:type="dxa"/>
          </w:tcPr>
          <w:p w14:paraId="3DB43C9C" w14:textId="77777777" w:rsidR="002552D5" w:rsidRPr="00DE3FC0" w:rsidRDefault="002552D5">
            <w:pPr>
              <w:rPr>
                <w:rFonts w:ascii="Gadugi" w:hAnsi="Gadugi"/>
                <w:b/>
              </w:rPr>
            </w:pPr>
          </w:p>
        </w:tc>
      </w:tr>
    </w:tbl>
    <w:p w14:paraId="707EDFC3" w14:textId="57743599" w:rsidR="00DE3FC0" w:rsidRDefault="00DE3FC0">
      <w:pPr>
        <w:rPr>
          <w:rFonts w:ascii="Gadugi" w:hAnsi="Gadugi"/>
        </w:rPr>
      </w:pPr>
    </w:p>
    <w:p w14:paraId="20390ABF" w14:textId="77777777" w:rsidR="00DE3FC0" w:rsidRDefault="00DE3FC0">
      <w:pPr>
        <w:spacing w:before="0" w:after="160"/>
        <w:rPr>
          <w:rFonts w:ascii="Gadugi" w:hAnsi="Gadugi"/>
        </w:rPr>
      </w:pPr>
      <w:r>
        <w:rPr>
          <w:rFonts w:ascii="Gadugi" w:hAnsi="Gadugi"/>
        </w:rPr>
        <w:br w:type="page"/>
      </w:r>
    </w:p>
    <w:sdt>
      <w:sdtPr>
        <w:rPr>
          <w:rFonts w:ascii="Gadugi" w:hAnsi="Gadugi" w:cstheme="minorBidi"/>
          <w:b w:val="0"/>
          <w:caps w:val="0"/>
          <w:lang w:val="en-AU"/>
        </w:rPr>
        <w:id w:val="-1765913597"/>
        <w:docPartObj>
          <w:docPartGallery w:val="Table of Contents"/>
          <w:docPartUnique/>
        </w:docPartObj>
      </w:sdtPr>
      <w:sdtEndPr>
        <w:rPr>
          <w:bCs/>
          <w:noProof/>
        </w:rPr>
      </w:sdtEndPr>
      <w:sdtContent>
        <w:p w14:paraId="33BD8053" w14:textId="77777777" w:rsidR="00F70643" w:rsidRPr="00DE3FC0" w:rsidRDefault="00F70643" w:rsidP="00F70643">
          <w:pPr>
            <w:pStyle w:val="TOCHeading"/>
            <w:numPr>
              <w:ilvl w:val="0"/>
              <w:numId w:val="0"/>
            </w:numPr>
            <w:ind w:left="360" w:hanging="360"/>
            <w:rPr>
              <w:rFonts w:ascii="Gadugi" w:hAnsi="Gadugi"/>
            </w:rPr>
          </w:pPr>
          <w:r w:rsidRPr="00DE3FC0">
            <w:rPr>
              <w:rFonts w:ascii="Gadugi" w:hAnsi="Gadugi"/>
            </w:rPr>
            <w:t>Contents</w:t>
          </w:r>
        </w:p>
        <w:p w14:paraId="5485A984" w14:textId="66148D9D" w:rsidR="00DE3FC0" w:rsidRDefault="00E45EDD">
          <w:pPr>
            <w:pStyle w:val="TOC1"/>
            <w:rPr>
              <w:rFonts w:asciiTheme="minorHAnsi" w:eastAsiaTheme="minorEastAsia" w:hAnsiTheme="minorHAnsi"/>
              <w:noProof/>
              <w:kern w:val="2"/>
              <w:lang w:eastAsia="en-AU"/>
              <w14:ligatures w14:val="standardContextual"/>
            </w:rPr>
          </w:pPr>
          <w:r w:rsidRPr="00DE3FC0">
            <w:rPr>
              <w:rFonts w:ascii="Gadugi" w:hAnsi="Gadugi"/>
            </w:rPr>
            <w:fldChar w:fldCharType="begin"/>
          </w:r>
          <w:r w:rsidRPr="00DE3FC0">
            <w:rPr>
              <w:rFonts w:ascii="Gadugi" w:hAnsi="Gadugi"/>
            </w:rPr>
            <w:instrText xml:space="preserve"> TOC \o "1-3" \h \z \u </w:instrText>
          </w:r>
          <w:r w:rsidRPr="00DE3FC0">
            <w:rPr>
              <w:rFonts w:ascii="Gadugi" w:hAnsi="Gadugi"/>
            </w:rPr>
            <w:fldChar w:fldCharType="separate"/>
          </w:r>
          <w:hyperlink w:anchor="_Toc135388421" w:history="1">
            <w:r w:rsidR="00DE3FC0" w:rsidRPr="001F1241">
              <w:rPr>
                <w:rStyle w:val="Hyperlink"/>
                <w:rFonts w:ascii="Gadugi" w:hAnsi="Gadugi"/>
                <w:noProof/>
              </w:rPr>
              <w:t>1.</w:t>
            </w:r>
            <w:r w:rsidR="00DE3FC0">
              <w:rPr>
                <w:rFonts w:asciiTheme="minorHAnsi" w:eastAsiaTheme="minorEastAsia" w:hAnsiTheme="minorHAnsi"/>
                <w:noProof/>
                <w:kern w:val="2"/>
                <w:lang w:eastAsia="en-AU"/>
                <w14:ligatures w14:val="standardContextual"/>
              </w:rPr>
              <w:tab/>
            </w:r>
            <w:r w:rsidR="00DE3FC0" w:rsidRPr="001F1241">
              <w:rPr>
                <w:rStyle w:val="Hyperlink"/>
                <w:rFonts w:ascii="Gadugi" w:hAnsi="Gadugi"/>
                <w:noProof/>
              </w:rPr>
              <w:t>PURPOSE</w:t>
            </w:r>
            <w:r w:rsidR="00DE3FC0">
              <w:rPr>
                <w:noProof/>
                <w:webHidden/>
              </w:rPr>
              <w:tab/>
            </w:r>
            <w:r w:rsidR="00DE3FC0">
              <w:rPr>
                <w:noProof/>
                <w:webHidden/>
              </w:rPr>
              <w:fldChar w:fldCharType="begin"/>
            </w:r>
            <w:r w:rsidR="00DE3FC0">
              <w:rPr>
                <w:noProof/>
                <w:webHidden/>
              </w:rPr>
              <w:instrText xml:space="preserve"> PAGEREF _Toc135388421 \h </w:instrText>
            </w:r>
            <w:r w:rsidR="00DE3FC0">
              <w:rPr>
                <w:noProof/>
                <w:webHidden/>
              </w:rPr>
            </w:r>
            <w:r w:rsidR="00DE3FC0">
              <w:rPr>
                <w:noProof/>
                <w:webHidden/>
              </w:rPr>
              <w:fldChar w:fldCharType="separate"/>
            </w:r>
            <w:r w:rsidR="00F11A9B">
              <w:rPr>
                <w:noProof/>
                <w:webHidden/>
              </w:rPr>
              <w:t>3</w:t>
            </w:r>
            <w:r w:rsidR="00DE3FC0">
              <w:rPr>
                <w:noProof/>
                <w:webHidden/>
              </w:rPr>
              <w:fldChar w:fldCharType="end"/>
            </w:r>
          </w:hyperlink>
        </w:p>
        <w:p w14:paraId="26C506A5" w14:textId="65259DEC" w:rsidR="00DE3FC0" w:rsidRDefault="00DE3FC0">
          <w:pPr>
            <w:pStyle w:val="TOC1"/>
            <w:rPr>
              <w:rFonts w:asciiTheme="minorHAnsi" w:eastAsiaTheme="minorEastAsia" w:hAnsiTheme="minorHAnsi"/>
              <w:noProof/>
              <w:kern w:val="2"/>
              <w:lang w:eastAsia="en-AU"/>
              <w14:ligatures w14:val="standardContextual"/>
            </w:rPr>
          </w:pPr>
          <w:hyperlink w:anchor="_Toc135388422" w:history="1">
            <w:r w:rsidRPr="001F1241">
              <w:rPr>
                <w:rStyle w:val="Hyperlink"/>
                <w:rFonts w:ascii="Gadugi" w:hAnsi="Gadugi"/>
                <w:noProof/>
              </w:rPr>
              <w:t>2.</w:t>
            </w:r>
            <w:r>
              <w:rPr>
                <w:rFonts w:asciiTheme="minorHAnsi" w:eastAsiaTheme="minorEastAsia" w:hAnsiTheme="minorHAnsi"/>
                <w:noProof/>
                <w:kern w:val="2"/>
                <w:lang w:eastAsia="en-AU"/>
                <w14:ligatures w14:val="standardContextual"/>
              </w:rPr>
              <w:tab/>
            </w:r>
            <w:r w:rsidRPr="001F1241">
              <w:rPr>
                <w:rStyle w:val="Hyperlink"/>
                <w:rFonts w:ascii="Gadugi" w:hAnsi="Gadugi"/>
                <w:noProof/>
              </w:rPr>
              <w:t>SCOPE</w:t>
            </w:r>
            <w:r>
              <w:rPr>
                <w:noProof/>
                <w:webHidden/>
              </w:rPr>
              <w:tab/>
            </w:r>
            <w:r>
              <w:rPr>
                <w:noProof/>
                <w:webHidden/>
              </w:rPr>
              <w:fldChar w:fldCharType="begin"/>
            </w:r>
            <w:r>
              <w:rPr>
                <w:noProof/>
                <w:webHidden/>
              </w:rPr>
              <w:instrText xml:space="preserve"> PAGEREF _Toc135388422 \h </w:instrText>
            </w:r>
            <w:r>
              <w:rPr>
                <w:noProof/>
                <w:webHidden/>
              </w:rPr>
            </w:r>
            <w:r>
              <w:rPr>
                <w:noProof/>
                <w:webHidden/>
              </w:rPr>
              <w:fldChar w:fldCharType="separate"/>
            </w:r>
            <w:r w:rsidR="00F11A9B">
              <w:rPr>
                <w:noProof/>
                <w:webHidden/>
              </w:rPr>
              <w:t>3</w:t>
            </w:r>
            <w:r>
              <w:rPr>
                <w:noProof/>
                <w:webHidden/>
              </w:rPr>
              <w:fldChar w:fldCharType="end"/>
            </w:r>
          </w:hyperlink>
        </w:p>
        <w:p w14:paraId="6F9CABAD" w14:textId="77EB85EE" w:rsidR="00DE3FC0" w:rsidRDefault="00DE3FC0">
          <w:pPr>
            <w:pStyle w:val="TOC1"/>
            <w:rPr>
              <w:rFonts w:asciiTheme="minorHAnsi" w:eastAsiaTheme="minorEastAsia" w:hAnsiTheme="minorHAnsi"/>
              <w:noProof/>
              <w:kern w:val="2"/>
              <w:lang w:eastAsia="en-AU"/>
              <w14:ligatures w14:val="standardContextual"/>
            </w:rPr>
          </w:pPr>
          <w:hyperlink w:anchor="_Toc135388423" w:history="1">
            <w:r w:rsidRPr="001F1241">
              <w:rPr>
                <w:rStyle w:val="Hyperlink"/>
                <w:rFonts w:ascii="Gadugi" w:hAnsi="Gadugi"/>
                <w:noProof/>
              </w:rPr>
              <w:t>3.</w:t>
            </w:r>
            <w:r>
              <w:rPr>
                <w:rFonts w:asciiTheme="minorHAnsi" w:eastAsiaTheme="minorEastAsia" w:hAnsiTheme="minorHAnsi"/>
                <w:noProof/>
                <w:kern w:val="2"/>
                <w:lang w:eastAsia="en-AU"/>
                <w14:ligatures w14:val="standardContextual"/>
              </w:rPr>
              <w:tab/>
            </w:r>
            <w:r w:rsidRPr="001F1241">
              <w:rPr>
                <w:rStyle w:val="Hyperlink"/>
                <w:rFonts w:ascii="Gadugi" w:hAnsi="Gadugi"/>
                <w:noProof/>
              </w:rPr>
              <w:t>DEFINITIONS</w:t>
            </w:r>
            <w:r>
              <w:rPr>
                <w:noProof/>
                <w:webHidden/>
              </w:rPr>
              <w:tab/>
            </w:r>
            <w:r>
              <w:rPr>
                <w:noProof/>
                <w:webHidden/>
              </w:rPr>
              <w:fldChar w:fldCharType="begin"/>
            </w:r>
            <w:r>
              <w:rPr>
                <w:noProof/>
                <w:webHidden/>
              </w:rPr>
              <w:instrText xml:space="preserve"> PAGEREF _Toc135388423 \h </w:instrText>
            </w:r>
            <w:r>
              <w:rPr>
                <w:noProof/>
                <w:webHidden/>
              </w:rPr>
            </w:r>
            <w:r>
              <w:rPr>
                <w:noProof/>
                <w:webHidden/>
              </w:rPr>
              <w:fldChar w:fldCharType="separate"/>
            </w:r>
            <w:r w:rsidR="00F11A9B">
              <w:rPr>
                <w:noProof/>
                <w:webHidden/>
              </w:rPr>
              <w:t>3</w:t>
            </w:r>
            <w:r>
              <w:rPr>
                <w:noProof/>
                <w:webHidden/>
              </w:rPr>
              <w:fldChar w:fldCharType="end"/>
            </w:r>
          </w:hyperlink>
        </w:p>
        <w:p w14:paraId="6872ED7A" w14:textId="79B6744B" w:rsidR="00DE3FC0" w:rsidRDefault="00DE3FC0">
          <w:pPr>
            <w:pStyle w:val="TOC2"/>
            <w:rPr>
              <w:rFonts w:asciiTheme="minorHAnsi" w:eastAsiaTheme="minorEastAsia" w:hAnsiTheme="minorHAnsi"/>
              <w:noProof/>
              <w:kern w:val="2"/>
              <w:lang w:eastAsia="en-AU"/>
              <w14:ligatures w14:val="standardContextual"/>
            </w:rPr>
          </w:pPr>
          <w:hyperlink w:anchor="_Toc135388424" w:history="1">
            <w:r w:rsidRPr="001F1241">
              <w:rPr>
                <w:rStyle w:val="Hyperlink"/>
                <w:rFonts w:ascii="Gadugi" w:hAnsi="Gadugi"/>
                <w:noProof/>
              </w:rPr>
              <w:t>3.1.</w:t>
            </w:r>
            <w:r>
              <w:rPr>
                <w:rFonts w:asciiTheme="minorHAnsi" w:eastAsiaTheme="minorEastAsia" w:hAnsiTheme="minorHAnsi"/>
                <w:noProof/>
                <w:kern w:val="2"/>
                <w:lang w:eastAsia="en-AU"/>
                <w14:ligatures w14:val="standardContextual"/>
              </w:rPr>
              <w:tab/>
            </w:r>
            <w:r w:rsidRPr="001F1241">
              <w:rPr>
                <w:rStyle w:val="Hyperlink"/>
                <w:rFonts w:ascii="Gadugi" w:hAnsi="Gadugi"/>
                <w:noProof/>
              </w:rPr>
              <w:t>Information</w:t>
            </w:r>
            <w:r>
              <w:rPr>
                <w:noProof/>
                <w:webHidden/>
              </w:rPr>
              <w:tab/>
            </w:r>
            <w:r>
              <w:rPr>
                <w:noProof/>
                <w:webHidden/>
              </w:rPr>
              <w:fldChar w:fldCharType="begin"/>
            </w:r>
            <w:r>
              <w:rPr>
                <w:noProof/>
                <w:webHidden/>
              </w:rPr>
              <w:instrText xml:space="preserve"> PAGEREF _Toc135388424 \h </w:instrText>
            </w:r>
            <w:r>
              <w:rPr>
                <w:noProof/>
                <w:webHidden/>
              </w:rPr>
            </w:r>
            <w:r>
              <w:rPr>
                <w:noProof/>
                <w:webHidden/>
              </w:rPr>
              <w:fldChar w:fldCharType="separate"/>
            </w:r>
            <w:r w:rsidR="00F11A9B">
              <w:rPr>
                <w:noProof/>
                <w:webHidden/>
              </w:rPr>
              <w:t>3</w:t>
            </w:r>
            <w:r>
              <w:rPr>
                <w:noProof/>
                <w:webHidden/>
              </w:rPr>
              <w:fldChar w:fldCharType="end"/>
            </w:r>
          </w:hyperlink>
        </w:p>
        <w:p w14:paraId="1C0D553D" w14:textId="5BF369B1" w:rsidR="00DE3FC0" w:rsidRDefault="00DE3FC0">
          <w:pPr>
            <w:pStyle w:val="TOC1"/>
            <w:rPr>
              <w:rFonts w:asciiTheme="minorHAnsi" w:eastAsiaTheme="minorEastAsia" w:hAnsiTheme="minorHAnsi"/>
              <w:noProof/>
              <w:kern w:val="2"/>
              <w:lang w:eastAsia="en-AU"/>
              <w14:ligatures w14:val="standardContextual"/>
            </w:rPr>
          </w:pPr>
          <w:hyperlink w:anchor="_Toc135388425" w:history="1">
            <w:r w:rsidRPr="001F1241">
              <w:rPr>
                <w:rStyle w:val="Hyperlink"/>
                <w:rFonts w:ascii="Gadugi" w:hAnsi="Gadugi"/>
                <w:noProof/>
              </w:rPr>
              <w:t>4.</w:t>
            </w:r>
            <w:r>
              <w:rPr>
                <w:rFonts w:asciiTheme="minorHAnsi" w:eastAsiaTheme="minorEastAsia" w:hAnsiTheme="minorHAnsi"/>
                <w:noProof/>
                <w:kern w:val="2"/>
                <w:lang w:eastAsia="en-AU"/>
                <w14:ligatures w14:val="standardContextual"/>
              </w:rPr>
              <w:tab/>
            </w:r>
            <w:r w:rsidRPr="001F1241">
              <w:rPr>
                <w:rStyle w:val="Hyperlink"/>
                <w:rFonts w:ascii="Gadugi" w:hAnsi="Gadugi"/>
                <w:noProof/>
              </w:rPr>
              <w:t>RESPONSIBILITIES</w:t>
            </w:r>
            <w:r>
              <w:rPr>
                <w:noProof/>
                <w:webHidden/>
              </w:rPr>
              <w:tab/>
            </w:r>
            <w:r>
              <w:rPr>
                <w:noProof/>
                <w:webHidden/>
              </w:rPr>
              <w:fldChar w:fldCharType="begin"/>
            </w:r>
            <w:r>
              <w:rPr>
                <w:noProof/>
                <w:webHidden/>
              </w:rPr>
              <w:instrText xml:space="preserve"> PAGEREF _Toc135388425 \h </w:instrText>
            </w:r>
            <w:r>
              <w:rPr>
                <w:noProof/>
                <w:webHidden/>
              </w:rPr>
            </w:r>
            <w:r>
              <w:rPr>
                <w:noProof/>
                <w:webHidden/>
              </w:rPr>
              <w:fldChar w:fldCharType="separate"/>
            </w:r>
            <w:r w:rsidR="00F11A9B">
              <w:rPr>
                <w:noProof/>
                <w:webHidden/>
              </w:rPr>
              <w:t>3</w:t>
            </w:r>
            <w:r>
              <w:rPr>
                <w:noProof/>
                <w:webHidden/>
              </w:rPr>
              <w:fldChar w:fldCharType="end"/>
            </w:r>
          </w:hyperlink>
        </w:p>
        <w:p w14:paraId="468BB890" w14:textId="11B5000D" w:rsidR="00DE3FC0" w:rsidRDefault="00DE3FC0">
          <w:pPr>
            <w:pStyle w:val="TOC1"/>
            <w:rPr>
              <w:rFonts w:asciiTheme="minorHAnsi" w:eastAsiaTheme="minorEastAsia" w:hAnsiTheme="minorHAnsi"/>
              <w:noProof/>
              <w:kern w:val="2"/>
              <w:lang w:eastAsia="en-AU"/>
              <w14:ligatures w14:val="standardContextual"/>
            </w:rPr>
          </w:pPr>
          <w:hyperlink w:anchor="_Toc135388426" w:history="1">
            <w:r w:rsidRPr="001F1241">
              <w:rPr>
                <w:rStyle w:val="Hyperlink"/>
                <w:rFonts w:ascii="Gadugi" w:hAnsi="Gadugi"/>
                <w:noProof/>
              </w:rPr>
              <w:t>5.</w:t>
            </w:r>
            <w:r>
              <w:rPr>
                <w:rFonts w:asciiTheme="minorHAnsi" w:eastAsiaTheme="minorEastAsia" w:hAnsiTheme="minorHAnsi"/>
                <w:noProof/>
                <w:kern w:val="2"/>
                <w:lang w:eastAsia="en-AU"/>
                <w14:ligatures w14:val="standardContextual"/>
              </w:rPr>
              <w:tab/>
            </w:r>
            <w:r w:rsidRPr="001F1241">
              <w:rPr>
                <w:rStyle w:val="Hyperlink"/>
                <w:rFonts w:ascii="Gadugi" w:hAnsi="Gadugi"/>
                <w:noProof/>
              </w:rPr>
              <w:t>PROCEDURE</w:t>
            </w:r>
            <w:r>
              <w:rPr>
                <w:noProof/>
                <w:webHidden/>
              </w:rPr>
              <w:tab/>
            </w:r>
            <w:r>
              <w:rPr>
                <w:noProof/>
                <w:webHidden/>
              </w:rPr>
              <w:fldChar w:fldCharType="begin"/>
            </w:r>
            <w:r>
              <w:rPr>
                <w:noProof/>
                <w:webHidden/>
              </w:rPr>
              <w:instrText xml:space="preserve"> PAGEREF _Toc135388426 \h </w:instrText>
            </w:r>
            <w:r>
              <w:rPr>
                <w:noProof/>
                <w:webHidden/>
              </w:rPr>
            </w:r>
            <w:r>
              <w:rPr>
                <w:noProof/>
                <w:webHidden/>
              </w:rPr>
              <w:fldChar w:fldCharType="separate"/>
            </w:r>
            <w:r w:rsidR="00F11A9B">
              <w:rPr>
                <w:noProof/>
                <w:webHidden/>
              </w:rPr>
              <w:t>4</w:t>
            </w:r>
            <w:r>
              <w:rPr>
                <w:noProof/>
                <w:webHidden/>
              </w:rPr>
              <w:fldChar w:fldCharType="end"/>
            </w:r>
          </w:hyperlink>
        </w:p>
        <w:p w14:paraId="79343703" w14:textId="2436238E" w:rsidR="00DE3FC0" w:rsidRDefault="00DE3FC0">
          <w:pPr>
            <w:pStyle w:val="TOC2"/>
            <w:rPr>
              <w:rFonts w:asciiTheme="minorHAnsi" w:eastAsiaTheme="minorEastAsia" w:hAnsiTheme="minorHAnsi"/>
              <w:noProof/>
              <w:kern w:val="2"/>
              <w:lang w:eastAsia="en-AU"/>
              <w14:ligatures w14:val="standardContextual"/>
            </w:rPr>
          </w:pPr>
          <w:hyperlink w:anchor="_Toc135388427" w:history="1">
            <w:r w:rsidRPr="001F1241">
              <w:rPr>
                <w:rStyle w:val="Hyperlink"/>
                <w:rFonts w:ascii="Gadugi" w:hAnsi="Gadugi"/>
                <w:noProof/>
              </w:rPr>
              <w:t>5.1.</w:t>
            </w:r>
            <w:r>
              <w:rPr>
                <w:rFonts w:asciiTheme="minorHAnsi" w:eastAsiaTheme="minorEastAsia" w:hAnsiTheme="minorHAnsi"/>
                <w:noProof/>
                <w:kern w:val="2"/>
                <w:lang w:eastAsia="en-AU"/>
                <w14:ligatures w14:val="standardContextual"/>
              </w:rPr>
              <w:tab/>
            </w:r>
            <w:r w:rsidRPr="001F1241">
              <w:rPr>
                <w:rStyle w:val="Hyperlink"/>
                <w:rFonts w:ascii="Gadugi" w:hAnsi="Gadugi"/>
                <w:noProof/>
              </w:rPr>
              <w:t>Drivers Licence</w:t>
            </w:r>
            <w:r>
              <w:rPr>
                <w:noProof/>
                <w:webHidden/>
              </w:rPr>
              <w:tab/>
            </w:r>
            <w:r>
              <w:rPr>
                <w:noProof/>
                <w:webHidden/>
              </w:rPr>
              <w:fldChar w:fldCharType="begin"/>
            </w:r>
            <w:r>
              <w:rPr>
                <w:noProof/>
                <w:webHidden/>
              </w:rPr>
              <w:instrText xml:space="preserve"> PAGEREF _Toc135388427 \h </w:instrText>
            </w:r>
            <w:r>
              <w:rPr>
                <w:noProof/>
                <w:webHidden/>
              </w:rPr>
            </w:r>
            <w:r>
              <w:rPr>
                <w:noProof/>
                <w:webHidden/>
              </w:rPr>
              <w:fldChar w:fldCharType="separate"/>
            </w:r>
            <w:r w:rsidR="00F11A9B">
              <w:rPr>
                <w:noProof/>
                <w:webHidden/>
              </w:rPr>
              <w:t>4</w:t>
            </w:r>
            <w:r>
              <w:rPr>
                <w:noProof/>
                <w:webHidden/>
              </w:rPr>
              <w:fldChar w:fldCharType="end"/>
            </w:r>
          </w:hyperlink>
        </w:p>
        <w:p w14:paraId="632F71F6" w14:textId="0799E39D" w:rsidR="00DE3FC0" w:rsidRDefault="00DE3FC0">
          <w:pPr>
            <w:pStyle w:val="TOC2"/>
            <w:rPr>
              <w:rFonts w:asciiTheme="minorHAnsi" w:eastAsiaTheme="minorEastAsia" w:hAnsiTheme="minorHAnsi"/>
              <w:noProof/>
              <w:kern w:val="2"/>
              <w:lang w:eastAsia="en-AU"/>
              <w14:ligatures w14:val="standardContextual"/>
            </w:rPr>
          </w:pPr>
          <w:hyperlink w:anchor="_Toc135388428" w:history="1">
            <w:r w:rsidRPr="001F1241">
              <w:rPr>
                <w:rStyle w:val="Hyperlink"/>
                <w:rFonts w:ascii="Gadugi" w:hAnsi="Gadugi"/>
                <w:noProof/>
              </w:rPr>
              <w:t>5.2.</w:t>
            </w:r>
            <w:r>
              <w:rPr>
                <w:rFonts w:asciiTheme="minorHAnsi" w:eastAsiaTheme="minorEastAsia" w:hAnsiTheme="minorHAnsi"/>
                <w:noProof/>
                <w:kern w:val="2"/>
                <w:lang w:eastAsia="en-AU"/>
                <w14:ligatures w14:val="standardContextual"/>
              </w:rPr>
              <w:tab/>
            </w:r>
            <w:r w:rsidRPr="001F1241">
              <w:rPr>
                <w:rStyle w:val="Hyperlink"/>
                <w:rFonts w:ascii="Gadugi" w:hAnsi="Gadugi"/>
                <w:noProof/>
              </w:rPr>
              <w:t>Fitness to Drive</w:t>
            </w:r>
            <w:r>
              <w:rPr>
                <w:noProof/>
                <w:webHidden/>
              </w:rPr>
              <w:tab/>
            </w:r>
            <w:r>
              <w:rPr>
                <w:noProof/>
                <w:webHidden/>
              </w:rPr>
              <w:fldChar w:fldCharType="begin"/>
            </w:r>
            <w:r>
              <w:rPr>
                <w:noProof/>
                <w:webHidden/>
              </w:rPr>
              <w:instrText xml:space="preserve"> PAGEREF _Toc135388428 \h </w:instrText>
            </w:r>
            <w:r>
              <w:rPr>
                <w:noProof/>
                <w:webHidden/>
              </w:rPr>
            </w:r>
            <w:r>
              <w:rPr>
                <w:noProof/>
                <w:webHidden/>
              </w:rPr>
              <w:fldChar w:fldCharType="separate"/>
            </w:r>
            <w:r w:rsidR="00F11A9B">
              <w:rPr>
                <w:noProof/>
                <w:webHidden/>
              </w:rPr>
              <w:t>4</w:t>
            </w:r>
            <w:r>
              <w:rPr>
                <w:noProof/>
                <w:webHidden/>
              </w:rPr>
              <w:fldChar w:fldCharType="end"/>
            </w:r>
          </w:hyperlink>
        </w:p>
        <w:p w14:paraId="2E33DE95" w14:textId="4A4F94C0" w:rsidR="00DE3FC0" w:rsidRDefault="00DE3FC0">
          <w:pPr>
            <w:pStyle w:val="TOC2"/>
            <w:rPr>
              <w:rFonts w:asciiTheme="minorHAnsi" w:eastAsiaTheme="minorEastAsia" w:hAnsiTheme="minorHAnsi"/>
              <w:noProof/>
              <w:kern w:val="2"/>
              <w:lang w:eastAsia="en-AU"/>
              <w14:ligatures w14:val="standardContextual"/>
            </w:rPr>
          </w:pPr>
          <w:hyperlink w:anchor="_Toc135388429" w:history="1">
            <w:r w:rsidRPr="001F1241">
              <w:rPr>
                <w:rStyle w:val="Hyperlink"/>
                <w:rFonts w:ascii="Gadugi" w:hAnsi="Gadugi"/>
                <w:noProof/>
              </w:rPr>
              <w:t>5.3.</w:t>
            </w:r>
            <w:r>
              <w:rPr>
                <w:rFonts w:asciiTheme="minorHAnsi" w:eastAsiaTheme="minorEastAsia" w:hAnsiTheme="minorHAnsi"/>
                <w:noProof/>
                <w:kern w:val="2"/>
                <w:lang w:eastAsia="en-AU"/>
                <w14:ligatures w14:val="standardContextual"/>
              </w:rPr>
              <w:tab/>
            </w:r>
            <w:r w:rsidRPr="001F1241">
              <w:rPr>
                <w:rStyle w:val="Hyperlink"/>
                <w:rFonts w:ascii="Gadugi" w:hAnsi="Gadugi"/>
                <w:noProof/>
              </w:rPr>
              <w:t>Driver Fatigue</w:t>
            </w:r>
            <w:r>
              <w:rPr>
                <w:noProof/>
                <w:webHidden/>
              </w:rPr>
              <w:tab/>
            </w:r>
            <w:r>
              <w:rPr>
                <w:noProof/>
                <w:webHidden/>
              </w:rPr>
              <w:fldChar w:fldCharType="begin"/>
            </w:r>
            <w:r>
              <w:rPr>
                <w:noProof/>
                <w:webHidden/>
              </w:rPr>
              <w:instrText xml:space="preserve"> PAGEREF _Toc135388429 \h </w:instrText>
            </w:r>
            <w:r>
              <w:rPr>
                <w:noProof/>
                <w:webHidden/>
              </w:rPr>
            </w:r>
            <w:r>
              <w:rPr>
                <w:noProof/>
                <w:webHidden/>
              </w:rPr>
              <w:fldChar w:fldCharType="separate"/>
            </w:r>
            <w:r w:rsidR="00F11A9B">
              <w:rPr>
                <w:noProof/>
                <w:webHidden/>
              </w:rPr>
              <w:t>4</w:t>
            </w:r>
            <w:r>
              <w:rPr>
                <w:noProof/>
                <w:webHidden/>
              </w:rPr>
              <w:fldChar w:fldCharType="end"/>
            </w:r>
          </w:hyperlink>
        </w:p>
        <w:p w14:paraId="16EEC968" w14:textId="2E10ED35" w:rsidR="00DE3FC0" w:rsidRDefault="00DE3FC0">
          <w:pPr>
            <w:pStyle w:val="TOC2"/>
            <w:rPr>
              <w:rFonts w:asciiTheme="minorHAnsi" w:eastAsiaTheme="minorEastAsia" w:hAnsiTheme="minorHAnsi"/>
              <w:noProof/>
              <w:kern w:val="2"/>
              <w:lang w:eastAsia="en-AU"/>
              <w14:ligatures w14:val="standardContextual"/>
            </w:rPr>
          </w:pPr>
          <w:hyperlink w:anchor="_Toc135388430" w:history="1">
            <w:r w:rsidRPr="001F1241">
              <w:rPr>
                <w:rStyle w:val="Hyperlink"/>
                <w:rFonts w:ascii="Gadugi" w:hAnsi="Gadugi"/>
                <w:noProof/>
              </w:rPr>
              <w:t>5.4.</w:t>
            </w:r>
            <w:r>
              <w:rPr>
                <w:rFonts w:asciiTheme="minorHAnsi" w:eastAsiaTheme="minorEastAsia" w:hAnsiTheme="minorHAnsi"/>
                <w:noProof/>
                <w:kern w:val="2"/>
                <w:lang w:eastAsia="en-AU"/>
                <w14:ligatures w14:val="standardContextual"/>
              </w:rPr>
              <w:tab/>
            </w:r>
            <w:r w:rsidRPr="001F1241">
              <w:rPr>
                <w:rStyle w:val="Hyperlink"/>
                <w:rFonts w:ascii="Gadugi" w:hAnsi="Gadugi"/>
                <w:noProof/>
              </w:rPr>
              <w:t>Long Distance Driving</w:t>
            </w:r>
            <w:r>
              <w:rPr>
                <w:noProof/>
                <w:webHidden/>
              </w:rPr>
              <w:tab/>
            </w:r>
            <w:r>
              <w:rPr>
                <w:noProof/>
                <w:webHidden/>
              </w:rPr>
              <w:fldChar w:fldCharType="begin"/>
            </w:r>
            <w:r>
              <w:rPr>
                <w:noProof/>
                <w:webHidden/>
              </w:rPr>
              <w:instrText xml:space="preserve"> PAGEREF _Toc135388430 \h </w:instrText>
            </w:r>
            <w:r>
              <w:rPr>
                <w:noProof/>
                <w:webHidden/>
              </w:rPr>
            </w:r>
            <w:r>
              <w:rPr>
                <w:noProof/>
                <w:webHidden/>
              </w:rPr>
              <w:fldChar w:fldCharType="separate"/>
            </w:r>
            <w:r w:rsidR="00F11A9B">
              <w:rPr>
                <w:noProof/>
                <w:webHidden/>
              </w:rPr>
              <w:t>5</w:t>
            </w:r>
            <w:r>
              <w:rPr>
                <w:noProof/>
                <w:webHidden/>
              </w:rPr>
              <w:fldChar w:fldCharType="end"/>
            </w:r>
          </w:hyperlink>
        </w:p>
        <w:p w14:paraId="61B15500" w14:textId="01ECC1F6" w:rsidR="00DE3FC0" w:rsidRDefault="00DE3FC0">
          <w:pPr>
            <w:pStyle w:val="TOC2"/>
            <w:rPr>
              <w:rFonts w:asciiTheme="minorHAnsi" w:eastAsiaTheme="minorEastAsia" w:hAnsiTheme="minorHAnsi"/>
              <w:noProof/>
              <w:kern w:val="2"/>
              <w:lang w:eastAsia="en-AU"/>
              <w14:ligatures w14:val="standardContextual"/>
            </w:rPr>
          </w:pPr>
          <w:hyperlink w:anchor="_Toc135388431" w:history="1">
            <w:r w:rsidRPr="001F1241">
              <w:rPr>
                <w:rStyle w:val="Hyperlink"/>
                <w:rFonts w:ascii="Gadugi" w:hAnsi="Gadugi"/>
                <w:noProof/>
              </w:rPr>
              <w:t>5.5.</w:t>
            </w:r>
            <w:r>
              <w:rPr>
                <w:rFonts w:asciiTheme="minorHAnsi" w:eastAsiaTheme="minorEastAsia" w:hAnsiTheme="minorHAnsi"/>
                <w:noProof/>
                <w:kern w:val="2"/>
                <w:lang w:eastAsia="en-AU"/>
                <w14:ligatures w14:val="standardContextual"/>
              </w:rPr>
              <w:tab/>
            </w:r>
            <w:r w:rsidRPr="001F1241">
              <w:rPr>
                <w:rStyle w:val="Hyperlink"/>
                <w:rFonts w:ascii="Gadugi" w:hAnsi="Gadugi"/>
                <w:noProof/>
              </w:rPr>
              <w:t>Maintenance</w:t>
            </w:r>
            <w:r>
              <w:rPr>
                <w:noProof/>
                <w:webHidden/>
              </w:rPr>
              <w:tab/>
            </w:r>
            <w:r>
              <w:rPr>
                <w:noProof/>
                <w:webHidden/>
              </w:rPr>
              <w:fldChar w:fldCharType="begin"/>
            </w:r>
            <w:r>
              <w:rPr>
                <w:noProof/>
                <w:webHidden/>
              </w:rPr>
              <w:instrText xml:space="preserve"> PAGEREF _Toc135388431 \h </w:instrText>
            </w:r>
            <w:r>
              <w:rPr>
                <w:noProof/>
                <w:webHidden/>
              </w:rPr>
            </w:r>
            <w:r>
              <w:rPr>
                <w:noProof/>
                <w:webHidden/>
              </w:rPr>
              <w:fldChar w:fldCharType="separate"/>
            </w:r>
            <w:r w:rsidR="00F11A9B">
              <w:rPr>
                <w:noProof/>
                <w:webHidden/>
              </w:rPr>
              <w:t>5</w:t>
            </w:r>
            <w:r>
              <w:rPr>
                <w:noProof/>
                <w:webHidden/>
              </w:rPr>
              <w:fldChar w:fldCharType="end"/>
            </w:r>
          </w:hyperlink>
        </w:p>
        <w:p w14:paraId="6B16C002" w14:textId="213A4850" w:rsidR="00DE3FC0" w:rsidRDefault="00DE3FC0">
          <w:pPr>
            <w:pStyle w:val="TOC2"/>
            <w:rPr>
              <w:rFonts w:asciiTheme="minorHAnsi" w:eastAsiaTheme="minorEastAsia" w:hAnsiTheme="minorHAnsi"/>
              <w:noProof/>
              <w:kern w:val="2"/>
              <w:lang w:eastAsia="en-AU"/>
              <w14:ligatures w14:val="standardContextual"/>
            </w:rPr>
          </w:pPr>
          <w:hyperlink w:anchor="_Toc135388432" w:history="1">
            <w:r w:rsidRPr="001F1241">
              <w:rPr>
                <w:rStyle w:val="Hyperlink"/>
                <w:rFonts w:ascii="Gadugi" w:hAnsi="Gadugi"/>
                <w:noProof/>
              </w:rPr>
              <w:t>5.6.</w:t>
            </w:r>
            <w:r>
              <w:rPr>
                <w:rFonts w:asciiTheme="minorHAnsi" w:eastAsiaTheme="minorEastAsia" w:hAnsiTheme="minorHAnsi"/>
                <w:noProof/>
                <w:kern w:val="2"/>
                <w:lang w:eastAsia="en-AU"/>
                <w14:ligatures w14:val="standardContextual"/>
              </w:rPr>
              <w:tab/>
            </w:r>
            <w:r w:rsidRPr="001F1241">
              <w:rPr>
                <w:rStyle w:val="Hyperlink"/>
                <w:rFonts w:ascii="Gadugi" w:hAnsi="Gadugi"/>
                <w:noProof/>
              </w:rPr>
              <w:t>Vehicle Breakdown</w:t>
            </w:r>
            <w:r>
              <w:rPr>
                <w:noProof/>
                <w:webHidden/>
              </w:rPr>
              <w:tab/>
            </w:r>
            <w:r>
              <w:rPr>
                <w:noProof/>
                <w:webHidden/>
              </w:rPr>
              <w:fldChar w:fldCharType="begin"/>
            </w:r>
            <w:r>
              <w:rPr>
                <w:noProof/>
                <w:webHidden/>
              </w:rPr>
              <w:instrText xml:space="preserve"> PAGEREF _Toc135388432 \h </w:instrText>
            </w:r>
            <w:r>
              <w:rPr>
                <w:noProof/>
                <w:webHidden/>
              </w:rPr>
            </w:r>
            <w:r>
              <w:rPr>
                <w:noProof/>
                <w:webHidden/>
              </w:rPr>
              <w:fldChar w:fldCharType="separate"/>
            </w:r>
            <w:r w:rsidR="00F11A9B">
              <w:rPr>
                <w:noProof/>
                <w:webHidden/>
              </w:rPr>
              <w:t>5</w:t>
            </w:r>
            <w:r>
              <w:rPr>
                <w:noProof/>
                <w:webHidden/>
              </w:rPr>
              <w:fldChar w:fldCharType="end"/>
            </w:r>
          </w:hyperlink>
        </w:p>
        <w:p w14:paraId="62D0F2DA" w14:textId="75E1583F" w:rsidR="00DE3FC0" w:rsidRDefault="00DE3FC0">
          <w:pPr>
            <w:pStyle w:val="TOC2"/>
            <w:rPr>
              <w:rFonts w:asciiTheme="minorHAnsi" w:eastAsiaTheme="minorEastAsia" w:hAnsiTheme="minorHAnsi"/>
              <w:noProof/>
              <w:kern w:val="2"/>
              <w:lang w:eastAsia="en-AU"/>
              <w14:ligatures w14:val="standardContextual"/>
            </w:rPr>
          </w:pPr>
          <w:hyperlink w:anchor="_Toc135388433" w:history="1">
            <w:r w:rsidRPr="001F1241">
              <w:rPr>
                <w:rStyle w:val="Hyperlink"/>
                <w:rFonts w:ascii="Gadugi" w:hAnsi="Gadugi"/>
                <w:noProof/>
              </w:rPr>
              <w:t>5.7.</w:t>
            </w:r>
            <w:r>
              <w:rPr>
                <w:rFonts w:asciiTheme="minorHAnsi" w:eastAsiaTheme="minorEastAsia" w:hAnsiTheme="minorHAnsi"/>
                <w:noProof/>
                <w:kern w:val="2"/>
                <w:lang w:eastAsia="en-AU"/>
                <w14:ligatures w14:val="standardContextual"/>
              </w:rPr>
              <w:tab/>
            </w:r>
            <w:r w:rsidRPr="001F1241">
              <w:rPr>
                <w:rStyle w:val="Hyperlink"/>
                <w:rFonts w:ascii="Gadugi" w:hAnsi="Gadugi"/>
                <w:noProof/>
              </w:rPr>
              <w:t>Vehicle Accident</w:t>
            </w:r>
            <w:r>
              <w:rPr>
                <w:noProof/>
                <w:webHidden/>
              </w:rPr>
              <w:tab/>
            </w:r>
            <w:r>
              <w:rPr>
                <w:noProof/>
                <w:webHidden/>
              </w:rPr>
              <w:fldChar w:fldCharType="begin"/>
            </w:r>
            <w:r>
              <w:rPr>
                <w:noProof/>
                <w:webHidden/>
              </w:rPr>
              <w:instrText xml:space="preserve"> PAGEREF _Toc135388433 \h </w:instrText>
            </w:r>
            <w:r>
              <w:rPr>
                <w:noProof/>
                <w:webHidden/>
              </w:rPr>
            </w:r>
            <w:r>
              <w:rPr>
                <w:noProof/>
                <w:webHidden/>
              </w:rPr>
              <w:fldChar w:fldCharType="separate"/>
            </w:r>
            <w:r w:rsidR="00F11A9B">
              <w:rPr>
                <w:noProof/>
                <w:webHidden/>
              </w:rPr>
              <w:t>5</w:t>
            </w:r>
            <w:r>
              <w:rPr>
                <w:noProof/>
                <w:webHidden/>
              </w:rPr>
              <w:fldChar w:fldCharType="end"/>
            </w:r>
          </w:hyperlink>
        </w:p>
        <w:p w14:paraId="05018538" w14:textId="599BB7D8" w:rsidR="00DE3FC0" w:rsidRDefault="00DE3FC0">
          <w:pPr>
            <w:pStyle w:val="TOC2"/>
            <w:rPr>
              <w:rFonts w:asciiTheme="minorHAnsi" w:eastAsiaTheme="minorEastAsia" w:hAnsiTheme="minorHAnsi"/>
              <w:noProof/>
              <w:kern w:val="2"/>
              <w:lang w:eastAsia="en-AU"/>
              <w14:ligatures w14:val="standardContextual"/>
            </w:rPr>
          </w:pPr>
          <w:hyperlink w:anchor="_Toc135388434" w:history="1">
            <w:r w:rsidRPr="001F1241">
              <w:rPr>
                <w:rStyle w:val="Hyperlink"/>
                <w:rFonts w:ascii="Gadugi" w:hAnsi="Gadugi"/>
                <w:noProof/>
              </w:rPr>
              <w:t>5.8.</w:t>
            </w:r>
            <w:r>
              <w:rPr>
                <w:rFonts w:asciiTheme="minorHAnsi" w:eastAsiaTheme="minorEastAsia" w:hAnsiTheme="minorHAnsi"/>
                <w:noProof/>
                <w:kern w:val="2"/>
                <w:lang w:eastAsia="en-AU"/>
                <w14:ligatures w14:val="standardContextual"/>
              </w:rPr>
              <w:tab/>
            </w:r>
            <w:r w:rsidRPr="001F1241">
              <w:rPr>
                <w:rStyle w:val="Hyperlink"/>
                <w:rFonts w:ascii="Gadugi" w:hAnsi="Gadugi"/>
                <w:noProof/>
              </w:rPr>
              <w:t>Specific Vehicles</w:t>
            </w:r>
            <w:r>
              <w:rPr>
                <w:noProof/>
                <w:webHidden/>
              </w:rPr>
              <w:tab/>
            </w:r>
            <w:r>
              <w:rPr>
                <w:noProof/>
                <w:webHidden/>
              </w:rPr>
              <w:fldChar w:fldCharType="begin"/>
            </w:r>
            <w:r>
              <w:rPr>
                <w:noProof/>
                <w:webHidden/>
              </w:rPr>
              <w:instrText xml:space="preserve"> PAGEREF _Toc135388434 \h </w:instrText>
            </w:r>
            <w:r>
              <w:rPr>
                <w:noProof/>
                <w:webHidden/>
              </w:rPr>
            </w:r>
            <w:r>
              <w:rPr>
                <w:noProof/>
                <w:webHidden/>
              </w:rPr>
              <w:fldChar w:fldCharType="separate"/>
            </w:r>
            <w:r w:rsidR="00F11A9B">
              <w:rPr>
                <w:noProof/>
                <w:webHidden/>
              </w:rPr>
              <w:t>6</w:t>
            </w:r>
            <w:r>
              <w:rPr>
                <w:noProof/>
                <w:webHidden/>
              </w:rPr>
              <w:fldChar w:fldCharType="end"/>
            </w:r>
          </w:hyperlink>
        </w:p>
        <w:p w14:paraId="266057AA" w14:textId="0D97F3D4" w:rsidR="00DE3FC0" w:rsidRDefault="00DE3FC0">
          <w:pPr>
            <w:pStyle w:val="TOC3"/>
            <w:rPr>
              <w:rFonts w:asciiTheme="minorHAnsi" w:eastAsiaTheme="minorEastAsia" w:hAnsiTheme="minorHAnsi"/>
              <w:noProof/>
              <w:kern w:val="2"/>
              <w:lang w:eastAsia="en-AU"/>
              <w14:ligatures w14:val="standardContextual"/>
            </w:rPr>
          </w:pPr>
          <w:hyperlink w:anchor="_Toc135388435" w:history="1">
            <w:r w:rsidRPr="001F1241">
              <w:rPr>
                <w:rStyle w:val="Hyperlink"/>
                <w:rFonts w:ascii="Gadugi" w:hAnsi="Gadugi"/>
                <w:noProof/>
              </w:rPr>
              <w:t>5.8.1.</w:t>
            </w:r>
            <w:r>
              <w:rPr>
                <w:rFonts w:asciiTheme="minorHAnsi" w:eastAsiaTheme="minorEastAsia" w:hAnsiTheme="minorHAnsi"/>
                <w:noProof/>
                <w:kern w:val="2"/>
                <w:lang w:eastAsia="en-AU"/>
                <w14:ligatures w14:val="standardContextual"/>
              </w:rPr>
              <w:tab/>
            </w:r>
            <w:r w:rsidRPr="001F1241">
              <w:rPr>
                <w:rStyle w:val="Hyperlink"/>
                <w:rFonts w:ascii="Gadugi" w:hAnsi="Gadugi"/>
                <w:noProof/>
              </w:rPr>
              <w:t>Information, Instruction and Training</w:t>
            </w:r>
            <w:r>
              <w:rPr>
                <w:noProof/>
                <w:webHidden/>
              </w:rPr>
              <w:tab/>
            </w:r>
            <w:r>
              <w:rPr>
                <w:noProof/>
                <w:webHidden/>
              </w:rPr>
              <w:fldChar w:fldCharType="begin"/>
            </w:r>
            <w:r>
              <w:rPr>
                <w:noProof/>
                <w:webHidden/>
              </w:rPr>
              <w:instrText xml:space="preserve"> PAGEREF _Toc135388435 \h </w:instrText>
            </w:r>
            <w:r>
              <w:rPr>
                <w:noProof/>
                <w:webHidden/>
              </w:rPr>
            </w:r>
            <w:r>
              <w:rPr>
                <w:noProof/>
                <w:webHidden/>
              </w:rPr>
              <w:fldChar w:fldCharType="separate"/>
            </w:r>
            <w:r w:rsidR="00F11A9B">
              <w:rPr>
                <w:noProof/>
                <w:webHidden/>
              </w:rPr>
              <w:t>6</w:t>
            </w:r>
            <w:r>
              <w:rPr>
                <w:noProof/>
                <w:webHidden/>
              </w:rPr>
              <w:fldChar w:fldCharType="end"/>
            </w:r>
          </w:hyperlink>
        </w:p>
        <w:p w14:paraId="590FCF93" w14:textId="3C6A2F55" w:rsidR="00DE3FC0" w:rsidRDefault="00DE3FC0">
          <w:pPr>
            <w:pStyle w:val="TOC2"/>
            <w:rPr>
              <w:rFonts w:asciiTheme="minorHAnsi" w:eastAsiaTheme="minorEastAsia" w:hAnsiTheme="minorHAnsi"/>
              <w:noProof/>
              <w:kern w:val="2"/>
              <w:lang w:eastAsia="en-AU"/>
              <w14:ligatures w14:val="standardContextual"/>
            </w:rPr>
          </w:pPr>
          <w:hyperlink w:anchor="_Toc135388436" w:history="1">
            <w:r w:rsidRPr="001F1241">
              <w:rPr>
                <w:rStyle w:val="Hyperlink"/>
                <w:rFonts w:ascii="Gadugi" w:hAnsi="Gadugi"/>
                <w:noProof/>
              </w:rPr>
              <w:t>5.9.</w:t>
            </w:r>
            <w:r>
              <w:rPr>
                <w:rFonts w:asciiTheme="minorHAnsi" w:eastAsiaTheme="minorEastAsia" w:hAnsiTheme="minorHAnsi"/>
                <w:noProof/>
                <w:kern w:val="2"/>
                <w:lang w:eastAsia="en-AU"/>
                <w14:ligatures w14:val="standardContextual"/>
              </w:rPr>
              <w:tab/>
            </w:r>
            <w:r w:rsidRPr="001F1241">
              <w:rPr>
                <w:rStyle w:val="Hyperlink"/>
                <w:rFonts w:ascii="Gadugi" w:hAnsi="Gadugi"/>
                <w:noProof/>
              </w:rPr>
              <w:t>Grey Fleet</w:t>
            </w:r>
            <w:r>
              <w:rPr>
                <w:noProof/>
                <w:webHidden/>
              </w:rPr>
              <w:tab/>
            </w:r>
            <w:r>
              <w:rPr>
                <w:noProof/>
                <w:webHidden/>
              </w:rPr>
              <w:fldChar w:fldCharType="begin"/>
            </w:r>
            <w:r>
              <w:rPr>
                <w:noProof/>
                <w:webHidden/>
              </w:rPr>
              <w:instrText xml:space="preserve"> PAGEREF _Toc135388436 \h </w:instrText>
            </w:r>
            <w:r>
              <w:rPr>
                <w:noProof/>
                <w:webHidden/>
              </w:rPr>
            </w:r>
            <w:r>
              <w:rPr>
                <w:noProof/>
                <w:webHidden/>
              </w:rPr>
              <w:fldChar w:fldCharType="separate"/>
            </w:r>
            <w:r w:rsidR="00F11A9B">
              <w:rPr>
                <w:noProof/>
                <w:webHidden/>
              </w:rPr>
              <w:t>7</w:t>
            </w:r>
            <w:r>
              <w:rPr>
                <w:noProof/>
                <w:webHidden/>
              </w:rPr>
              <w:fldChar w:fldCharType="end"/>
            </w:r>
          </w:hyperlink>
        </w:p>
        <w:p w14:paraId="4E9B2ACB" w14:textId="253FA437" w:rsidR="00DE3FC0" w:rsidRDefault="00DE3FC0">
          <w:pPr>
            <w:pStyle w:val="TOC2"/>
            <w:rPr>
              <w:rFonts w:asciiTheme="minorHAnsi" w:eastAsiaTheme="minorEastAsia" w:hAnsiTheme="minorHAnsi"/>
              <w:noProof/>
              <w:kern w:val="2"/>
              <w:lang w:eastAsia="en-AU"/>
              <w14:ligatures w14:val="standardContextual"/>
            </w:rPr>
          </w:pPr>
          <w:hyperlink w:anchor="_Toc135388437" w:history="1">
            <w:r w:rsidRPr="001F1241">
              <w:rPr>
                <w:rStyle w:val="Hyperlink"/>
                <w:rFonts w:ascii="Gadugi" w:hAnsi="Gadugi"/>
                <w:noProof/>
              </w:rPr>
              <w:t>5.10.</w:t>
            </w:r>
            <w:r>
              <w:rPr>
                <w:rFonts w:asciiTheme="minorHAnsi" w:eastAsiaTheme="minorEastAsia" w:hAnsiTheme="minorHAnsi"/>
                <w:noProof/>
                <w:kern w:val="2"/>
                <w:lang w:eastAsia="en-AU"/>
                <w14:ligatures w14:val="standardContextual"/>
              </w:rPr>
              <w:tab/>
            </w:r>
            <w:r w:rsidRPr="001F1241">
              <w:rPr>
                <w:rStyle w:val="Hyperlink"/>
                <w:rFonts w:ascii="Gadugi" w:hAnsi="Gadugi"/>
                <w:noProof/>
              </w:rPr>
              <w:t>Records</w:t>
            </w:r>
            <w:r>
              <w:rPr>
                <w:noProof/>
                <w:webHidden/>
              </w:rPr>
              <w:tab/>
            </w:r>
            <w:r>
              <w:rPr>
                <w:noProof/>
                <w:webHidden/>
              </w:rPr>
              <w:fldChar w:fldCharType="begin"/>
            </w:r>
            <w:r>
              <w:rPr>
                <w:noProof/>
                <w:webHidden/>
              </w:rPr>
              <w:instrText xml:space="preserve"> PAGEREF _Toc135388437 \h </w:instrText>
            </w:r>
            <w:r>
              <w:rPr>
                <w:noProof/>
                <w:webHidden/>
              </w:rPr>
            </w:r>
            <w:r>
              <w:rPr>
                <w:noProof/>
                <w:webHidden/>
              </w:rPr>
              <w:fldChar w:fldCharType="separate"/>
            </w:r>
            <w:r w:rsidR="00F11A9B">
              <w:rPr>
                <w:noProof/>
                <w:webHidden/>
              </w:rPr>
              <w:t>7</w:t>
            </w:r>
            <w:r>
              <w:rPr>
                <w:noProof/>
                <w:webHidden/>
              </w:rPr>
              <w:fldChar w:fldCharType="end"/>
            </w:r>
          </w:hyperlink>
        </w:p>
        <w:p w14:paraId="31C59945" w14:textId="27E72482" w:rsidR="00DE3FC0" w:rsidRDefault="00DE3FC0">
          <w:pPr>
            <w:pStyle w:val="TOC2"/>
            <w:rPr>
              <w:rFonts w:asciiTheme="minorHAnsi" w:eastAsiaTheme="minorEastAsia" w:hAnsiTheme="minorHAnsi"/>
              <w:noProof/>
              <w:kern w:val="2"/>
              <w:lang w:eastAsia="en-AU"/>
              <w14:ligatures w14:val="standardContextual"/>
            </w:rPr>
          </w:pPr>
          <w:hyperlink w:anchor="_Toc135388438" w:history="1">
            <w:r w:rsidRPr="001F1241">
              <w:rPr>
                <w:rStyle w:val="Hyperlink"/>
                <w:rFonts w:ascii="Gadugi" w:hAnsi="Gadugi"/>
                <w:noProof/>
              </w:rPr>
              <w:t>5.11.</w:t>
            </w:r>
            <w:r>
              <w:rPr>
                <w:rFonts w:asciiTheme="minorHAnsi" w:eastAsiaTheme="minorEastAsia" w:hAnsiTheme="minorHAnsi"/>
                <w:noProof/>
                <w:kern w:val="2"/>
                <w:lang w:eastAsia="en-AU"/>
                <w14:ligatures w14:val="standardContextual"/>
              </w:rPr>
              <w:tab/>
            </w:r>
            <w:r w:rsidRPr="001F1241">
              <w:rPr>
                <w:rStyle w:val="Hyperlink"/>
                <w:rFonts w:ascii="Gadugi" w:hAnsi="Gadugi"/>
                <w:noProof/>
              </w:rPr>
              <w:t>Review</w:t>
            </w:r>
            <w:r>
              <w:rPr>
                <w:noProof/>
                <w:webHidden/>
              </w:rPr>
              <w:tab/>
            </w:r>
            <w:r>
              <w:rPr>
                <w:noProof/>
                <w:webHidden/>
              </w:rPr>
              <w:fldChar w:fldCharType="begin"/>
            </w:r>
            <w:r>
              <w:rPr>
                <w:noProof/>
                <w:webHidden/>
              </w:rPr>
              <w:instrText xml:space="preserve"> PAGEREF _Toc135388438 \h </w:instrText>
            </w:r>
            <w:r>
              <w:rPr>
                <w:noProof/>
                <w:webHidden/>
              </w:rPr>
            </w:r>
            <w:r>
              <w:rPr>
                <w:noProof/>
                <w:webHidden/>
              </w:rPr>
              <w:fldChar w:fldCharType="separate"/>
            </w:r>
            <w:r w:rsidR="00F11A9B">
              <w:rPr>
                <w:noProof/>
                <w:webHidden/>
              </w:rPr>
              <w:t>7</w:t>
            </w:r>
            <w:r>
              <w:rPr>
                <w:noProof/>
                <w:webHidden/>
              </w:rPr>
              <w:fldChar w:fldCharType="end"/>
            </w:r>
          </w:hyperlink>
        </w:p>
        <w:p w14:paraId="0495B8A6" w14:textId="17BAEB84" w:rsidR="00DE3FC0" w:rsidRDefault="00DE3FC0">
          <w:pPr>
            <w:pStyle w:val="TOC1"/>
            <w:rPr>
              <w:rFonts w:asciiTheme="minorHAnsi" w:eastAsiaTheme="minorEastAsia" w:hAnsiTheme="minorHAnsi"/>
              <w:noProof/>
              <w:kern w:val="2"/>
              <w:lang w:eastAsia="en-AU"/>
              <w14:ligatures w14:val="standardContextual"/>
            </w:rPr>
          </w:pPr>
          <w:hyperlink w:anchor="_Toc135388439" w:history="1">
            <w:r w:rsidRPr="001F1241">
              <w:rPr>
                <w:rStyle w:val="Hyperlink"/>
                <w:rFonts w:ascii="Gadugi" w:hAnsi="Gadugi"/>
                <w:noProof/>
              </w:rPr>
              <w:t>6.</w:t>
            </w:r>
            <w:r>
              <w:rPr>
                <w:rFonts w:asciiTheme="minorHAnsi" w:eastAsiaTheme="minorEastAsia" w:hAnsiTheme="minorHAnsi"/>
                <w:noProof/>
                <w:kern w:val="2"/>
                <w:lang w:eastAsia="en-AU"/>
                <w14:ligatures w14:val="standardContextual"/>
              </w:rPr>
              <w:tab/>
            </w:r>
            <w:r w:rsidRPr="001F1241">
              <w:rPr>
                <w:rStyle w:val="Hyperlink"/>
                <w:rFonts w:ascii="Gadugi" w:hAnsi="Gadugi"/>
                <w:noProof/>
              </w:rPr>
              <w:t>RELATED SYSTEM DOCUMENTS</w:t>
            </w:r>
            <w:r>
              <w:rPr>
                <w:noProof/>
                <w:webHidden/>
              </w:rPr>
              <w:tab/>
            </w:r>
            <w:r>
              <w:rPr>
                <w:noProof/>
                <w:webHidden/>
              </w:rPr>
              <w:fldChar w:fldCharType="begin"/>
            </w:r>
            <w:r>
              <w:rPr>
                <w:noProof/>
                <w:webHidden/>
              </w:rPr>
              <w:instrText xml:space="preserve"> PAGEREF _Toc135388439 \h </w:instrText>
            </w:r>
            <w:r>
              <w:rPr>
                <w:noProof/>
                <w:webHidden/>
              </w:rPr>
            </w:r>
            <w:r>
              <w:rPr>
                <w:noProof/>
                <w:webHidden/>
              </w:rPr>
              <w:fldChar w:fldCharType="separate"/>
            </w:r>
            <w:r w:rsidR="00F11A9B">
              <w:rPr>
                <w:noProof/>
                <w:webHidden/>
              </w:rPr>
              <w:t>7</w:t>
            </w:r>
            <w:r>
              <w:rPr>
                <w:noProof/>
                <w:webHidden/>
              </w:rPr>
              <w:fldChar w:fldCharType="end"/>
            </w:r>
          </w:hyperlink>
        </w:p>
        <w:p w14:paraId="7ED95DD7" w14:textId="3F7E9359" w:rsidR="00DE3FC0" w:rsidRDefault="00DE3FC0">
          <w:pPr>
            <w:pStyle w:val="TOC2"/>
            <w:rPr>
              <w:rFonts w:asciiTheme="minorHAnsi" w:eastAsiaTheme="minorEastAsia" w:hAnsiTheme="minorHAnsi"/>
              <w:noProof/>
              <w:kern w:val="2"/>
              <w:lang w:eastAsia="en-AU"/>
              <w14:ligatures w14:val="standardContextual"/>
            </w:rPr>
          </w:pPr>
          <w:hyperlink w:anchor="_Toc135388440" w:history="1">
            <w:r w:rsidRPr="001F1241">
              <w:rPr>
                <w:rStyle w:val="Hyperlink"/>
                <w:rFonts w:ascii="Gadugi" w:hAnsi="Gadugi"/>
                <w:noProof/>
              </w:rPr>
              <w:t>6.1.</w:t>
            </w:r>
            <w:r>
              <w:rPr>
                <w:rFonts w:asciiTheme="minorHAnsi" w:eastAsiaTheme="minorEastAsia" w:hAnsiTheme="minorHAnsi"/>
                <w:noProof/>
                <w:kern w:val="2"/>
                <w:lang w:eastAsia="en-AU"/>
                <w14:ligatures w14:val="standardContextual"/>
              </w:rPr>
              <w:tab/>
            </w:r>
            <w:r w:rsidRPr="001F1241">
              <w:rPr>
                <w:rStyle w:val="Hyperlink"/>
                <w:rFonts w:ascii="Gadugi" w:hAnsi="Gadugi"/>
                <w:noProof/>
              </w:rPr>
              <w:t>Policies &amp; Procedures</w:t>
            </w:r>
            <w:r>
              <w:rPr>
                <w:noProof/>
                <w:webHidden/>
              </w:rPr>
              <w:tab/>
            </w:r>
            <w:r>
              <w:rPr>
                <w:noProof/>
                <w:webHidden/>
              </w:rPr>
              <w:fldChar w:fldCharType="begin"/>
            </w:r>
            <w:r>
              <w:rPr>
                <w:noProof/>
                <w:webHidden/>
              </w:rPr>
              <w:instrText xml:space="preserve"> PAGEREF _Toc135388440 \h </w:instrText>
            </w:r>
            <w:r>
              <w:rPr>
                <w:noProof/>
                <w:webHidden/>
              </w:rPr>
            </w:r>
            <w:r>
              <w:rPr>
                <w:noProof/>
                <w:webHidden/>
              </w:rPr>
              <w:fldChar w:fldCharType="separate"/>
            </w:r>
            <w:r w:rsidR="00F11A9B">
              <w:rPr>
                <w:noProof/>
                <w:webHidden/>
              </w:rPr>
              <w:t>7</w:t>
            </w:r>
            <w:r>
              <w:rPr>
                <w:noProof/>
                <w:webHidden/>
              </w:rPr>
              <w:fldChar w:fldCharType="end"/>
            </w:r>
          </w:hyperlink>
        </w:p>
        <w:p w14:paraId="73F20161" w14:textId="4F6312E2" w:rsidR="00DE3FC0" w:rsidRDefault="00DE3FC0">
          <w:pPr>
            <w:pStyle w:val="TOC2"/>
            <w:rPr>
              <w:rFonts w:asciiTheme="minorHAnsi" w:eastAsiaTheme="minorEastAsia" w:hAnsiTheme="minorHAnsi"/>
              <w:noProof/>
              <w:kern w:val="2"/>
              <w:lang w:eastAsia="en-AU"/>
              <w14:ligatures w14:val="standardContextual"/>
            </w:rPr>
          </w:pPr>
          <w:hyperlink w:anchor="_Toc135388441" w:history="1">
            <w:r w:rsidRPr="001F1241">
              <w:rPr>
                <w:rStyle w:val="Hyperlink"/>
                <w:rFonts w:ascii="Gadugi" w:hAnsi="Gadugi"/>
                <w:noProof/>
              </w:rPr>
              <w:t>6.2.</w:t>
            </w:r>
            <w:r>
              <w:rPr>
                <w:rFonts w:asciiTheme="minorHAnsi" w:eastAsiaTheme="minorEastAsia" w:hAnsiTheme="minorHAnsi"/>
                <w:noProof/>
                <w:kern w:val="2"/>
                <w:lang w:eastAsia="en-AU"/>
                <w14:ligatures w14:val="standardContextual"/>
              </w:rPr>
              <w:tab/>
            </w:r>
            <w:r w:rsidRPr="001F1241">
              <w:rPr>
                <w:rStyle w:val="Hyperlink"/>
                <w:rFonts w:ascii="Gadugi" w:hAnsi="Gadugi"/>
                <w:noProof/>
              </w:rPr>
              <w:t>Forms &amp; Tools</w:t>
            </w:r>
            <w:r>
              <w:rPr>
                <w:noProof/>
                <w:webHidden/>
              </w:rPr>
              <w:tab/>
            </w:r>
            <w:r>
              <w:rPr>
                <w:noProof/>
                <w:webHidden/>
              </w:rPr>
              <w:fldChar w:fldCharType="begin"/>
            </w:r>
            <w:r>
              <w:rPr>
                <w:noProof/>
                <w:webHidden/>
              </w:rPr>
              <w:instrText xml:space="preserve"> PAGEREF _Toc135388441 \h </w:instrText>
            </w:r>
            <w:r>
              <w:rPr>
                <w:noProof/>
                <w:webHidden/>
              </w:rPr>
            </w:r>
            <w:r>
              <w:rPr>
                <w:noProof/>
                <w:webHidden/>
              </w:rPr>
              <w:fldChar w:fldCharType="separate"/>
            </w:r>
            <w:r w:rsidR="00F11A9B">
              <w:rPr>
                <w:noProof/>
                <w:webHidden/>
              </w:rPr>
              <w:t>7</w:t>
            </w:r>
            <w:r>
              <w:rPr>
                <w:noProof/>
                <w:webHidden/>
              </w:rPr>
              <w:fldChar w:fldCharType="end"/>
            </w:r>
          </w:hyperlink>
        </w:p>
        <w:p w14:paraId="262BE53E" w14:textId="50471928" w:rsidR="00DE3FC0" w:rsidRDefault="00DE3FC0">
          <w:pPr>
            <w:pStyle w:val="TOC1"/>
            <w:rPr>
              <w:rFonts w:asciiTheme="minorHAnsi" w:eastAsiaTheme="minorEastAsia" w:hAnsiTheme="minorHAnsi"/>
              <w:noProof/>
              <w:kern w:val="2"/>
              <w:lang w:eastAsia="en-AU"/>
              <w14:ligatures w14:val="standardContextual"/>
            </w:rPr>
          </w:pPr>
          <w:hyperlink w:anchor="_Toc135388442" w:history="1">
            <w:r w:rsidRPr="001F1241">
              <w:rPr>
                <w:rStyle w:val="Hyperlink"/>
                <w:rFonts w:ascii="Gadugi" w:hAnsi="Gadugi"/>
                <w:noProof/>
              </w:rPr>
              <w:t>7.</w:t>
            </w:r>
            <w:r>
              <w:rPr>
                <w:rFonts w:asciiTheme="minorHAnsi" w:eastAsiaTheme="minorEastAsia" w:hAnsiTheme="minorHAnsi"/>
                <w:noProof/>
                <w:kern w:val="2"/>
                <w:lang w:eastAsia="en-AU"/>
                <w14:ligatures w14:val="standardContextual"/>
              </w:rPr>
              <w:tab/>
            </w:r>
            <w:r w:rsidRPr="001F1241">
              <w:rPr>
                <w:rStyle w:val="Hyperlink"/>
                <w:rFonts w:ascii="Gadugi" w:hAnsi="Gadugi"/>
                <w:noProof/>
              </w:rPr>
              <w:t>REFERENCES</w:t>
            </w:r>
            <w:r>
              <w:rPr>
                <w:noProof/>
                <w:webHidden/>
              </w:rPr>
              <w:tab/>
            </w:r>
            <w:r>
              <w:rPr>
                <w:noProof/>
                <w:webHidden/>
              </w:rPr>
              <w:fldChar w:fldCharType="begin"/>
            </w:r>
            <w:r>
              <w:rPr>
                <w:noProof/>
                <w:webHidden/>
              </w:rPr>
              <w:instrText xml:space="preserve"> PAGEREF _Toc135388442 \h </w:instrText>
            </w:r>
            <w:r>
              <w:rPr>
                <w:noProof/>
                <w:webHidden/>
              </w:rPr>
            </w:r>
            <w:r>
              <w:rPr>
                <w:noProof/>
                <w:webHidden/>
              </w:rPr>
              <w:fldChar w:fldCharType="separate"/>
            </w:r>
            <w:r w:rsidR="00F11A9B">
              <w:rPr>
                <w:noProof/>
                <w:webHidden/>
              </w:rPr>
              <w:t>8</w:t>
            </w:r>
            <w:r>
              <w:rPr>
                <w:noProof/>
                <w:webHidden/>
              </w:rPr>
              <w:fldChar w:fldCharType="end"/>
            </w:r>
          </w:hyperlink>
        </w:p>
        <w:p w14:paraId="7D0650DD" w14:textId="67BE7907" w:rsidR="00DE3FC0" w:rsidRDefault="00DE3FC0">
          <w:pPr>
            <w:pStyle w:val="TOC2"/>
            <w:rPr>
              <w:rFonts w:asciiTheme="minorHAnsi" w:eastAsiaTheme="minorEastAsia" w:hAnsiTheme="minorHAnsi"/>
              <w:noProof/>
              <w:kern w:val="2"/>
              <w:lang w:eastAsia="en-AU"/>
              <w14:ligatures w14:val="standardContextual"/>
            </w:rPr>
          </w:pPr>
          <w:hyperlink w:anchor="_Toc135388443" w:history="1">
            <w:r w:rsidRPr="001F1241">
              <w:rPr>
                <w:rStyle w:val="Hyperlink"/>
                <w:rFonts w:ascii="Gadugi" w:hAnsi="Gadugi"/>
                <w:noProof/>
              </w:rPr>
              <w:t>7.1.</w:t>
            </w:r>
            <w:r>
              <w:rPr>
                <w:rFonts w:asciiTheme="minorHAnsi" w:eastAsiaTheme="minorEastAsia" w:hAnsiTheme="minorHAnsi"/>
                <w:noProof/>
                <w:kern w:val="2"/>
                <w:lang w:eastAsia="en-AU"/>
                <w14:ligatures w14:val="standardContextual"/>
              </w:rPr>
              <w:tab/>
            </w:r>
            <w:r w:rsidRPr="001F1241">
              <w:rPr>
                <w:rStyle w:val="Hyperlink"/>
                <w:rFonts w:ascii="Gadugi" w:hAnsi="Gadugi"/>
                <w:noProof/>
              </w:rPr>
              <w:t>Internal Resources</w:t>
            </w:r>
            <w:r>
              <w:rPr>
                <w:noProof/>
                <w:webHidden/>
              </w:rPr>
              <w:tab/>
            </w:r>
            <w:r>
              <w:rPr>
                <w:noProof/>
                <w:webHidden/>
              </w:rPr>
              <w:fldChar w:fldCharType="begin"/>
            </w:r>
            <w:r>
              <w:rPr>
                <w:noProof/>
                <w:webHidden/>
              </w:rPr>
              <w:instrText xml:space="preserve"> PAGEREF _Toc135388443 \h </w:instrText>
            </w:r>
            <w:r>
              <w:rPr>
                <w:noProof/>
                <w:webHidden/>
              </w:rPr>
            </w:r>
            <w:r>
              <w:rPr>
                <w:noProof/>
                <w:webHidden/>
              </w:rPr>
              <w:fldChar w:fldCharType="separate"/>
            </w:r>
            <w:r w:rsidR="00F11A9B">
              <w:rPr>
                <w:noProof/>
                <w:webHidden/>
              </w:rPr>
              <w:t>8</w:t>
            </w:r>
            <w:r>
              <w:rPr>
                <w:noProof/>
                <w:webHidden/>
              </w:rPr>
              <w:fldChar w:fldCharType="end"/>
            </w:r>
          </w:hyperlink>
        </w:p>
        <w:p w14:paraId="76592A37" w14:textId="5ED9DA79" w:rsidR="00DE3FC0" w:rsidRDefault="00DE3FC0">
          <w:pPr>
            <w:pStyle w:val="TOC2"/>
            <w:rPr>
              <w:rFonts w:asciiTheme="minorHAnsi" w:eastAsiaTheme="minorEastAsia" w:hAnsiTheme="minorHAnsi"/>
              <w:noProof/>
              <w:kern w:val="2"/>
              <w:lang w:eastAsia="en-AU"/>
              <w14:ligatures w14:val="standardContextual"/>
            </w:rPr>
          </w:pPr>
          <w:hyperlink w:anchor="_Toc135388444" w:history="1">
            <w:r w:rsidRPr="001F1241">
              <w:rPr>
                <w:rStyle w:val="Hyperlink"/>
                <w:rFonts w:ascii="Gadugi" w:hAnsi="Gadugi"/>
                <w:noProof/>
              </w:rPr>
              <w:t>7.2.</w:t>
            </w:r>
            <w:r>
              <w:rPr>
                <w:rFonts w:asciiTheme="minorHAnsi" w:eastAsiaTheme="minorEastAsia" w:hAnsiTheme="minorHAnsi"/>
                <w:noProof/>
                <w:kern w:val="2"/>
                <w:lang w:eastAsia="en-AU"/>
                <w14:ligatures w14:val="standardContextual"/>
              </w:rPr>
              <w:tab/>
            </w:r>
            <w:r w:rsidRPr="001F1241">
              <w:rPr>
                <w:rStyle w:val="Hyperlink"/>
                <w:rFonts w:ascii="Gadugi" w:hAnsi="Gadugi"/>
                <w:noProof/>
              </w:rPr>
              <w:t>External Resources</w:t>
            </w:r>
            <w:r>
              <w:rPr>
                <w:noProof/>
                <w:webHidden/>
              </w:rPr>
              <w:tab/>
            </w:r>
            <w:r>
              <w:rPr>
                <w:noProof/>
                <w:webHidden/>
              </w:rPr>
              <w:fldChar w:fldCharType="begin"/>
            </w:r>
            <w:r>
              <w:rPr>
                <w:noProof/>
                <w:webHidden/>
              </w:rPr>
              <w:instrText xml:space="preserve"> PAGEREF _Toc135388444 \h </w:instrText>
            </w:r>
            <w:r>
              <w:rPr>
                <w:noProof/>
                <w:webHidden/>
              </w:rPr>
            </w:r>
            <w:r>
              <w:rPr>
                <w:noProof/>
                <w:webHidden/>
              </w:rPr>
              <w:fldChar w:fldCharType="separate"/>
            </w:r>
            <w:r w:rsidR="00F11A9B">
              <w:rPr>
                <w:noProof/>
                <w:webHidden/>
              </w:rPr>
              <w:t>8</w:t>
            </w:r>
            <w:r>
              <w:rPr>
                <w:noProof/>
                <w:webHidden/>
              </w:rPr>
              <w:fldChar w:fldCharType="end"/>
            </w:r>
          </w:hyperlink>
        </w:p>
        <w:p w14:paraId="55B56A9A" w14:textId="056768DE" w:rsidR="00DE3FC0" w:rsidRDefault="00DE3FC0">
          <w:pPr>
            <w:pStyle w:val="TOC1"/>
            <w:rPr>
              <w:rFonts w:asciiTheme="minorHAnsi" w:eastAsiaTheme="minorEastAsia" w:hAnsiTheme="minorHAnsi"/>
              <w:noProof/>
              <w:kern w:val="2"/>
              <w:lang w:eastAsia="en-AU"/>
              <w14:ligatures w14:val="standardContextual"/>
            </w:rPr>
          </w:pPr>
          <w:hyperlink w:anchor="_Toc135388445" w:history="1">
            <w:r w:rsidRPr="001F1241">
              <w:rPr>
                <w:rStyle w:val="Hyperlink"/>
                <w:rFonts w:ascii="Gadugi" w:hAnsi="Gadugi"/>
                <w:noProof/>
              </w:rPr>
              <w:t>8.</w:t>
            </w:r>
            <w:r>
              <w:rPr>
                <w:rFonts w:asciiTheme="minorHAnsi" w:eastAsiaTheme="minorEastAsia" w:hAnsiTheme="minorHAnsi"/>
                <w:noProof/>
                <w:kern w:val="2"/>
                <w:lang w:eastAsia="en-AU"/>
                <w14:ligatures w14:val="standardContextual"/>
              </w:rPr>
              <w:tab/>
            </w:r>
            <w:r w:rsidRPr="001F1241">
              <w:rPr>
                <w:rStyle w:val="Hyperlink"/>
                <w:rFonts w:ascii="Gadugi" w:hAnsi="Gadugi"/>
                <w:noProof/>
              </w:rPr>
              <w:t>AUDITABLE OUTPUTS</w:t>
            </w:r>
            <w:r>
              <w:rPr>
                <w:noProof/>
                <w:webHidden/>
              </w:rPr>
              <w:tab/>
            </w:r>
            <w:r>
              <w:rPr>
                <w:noProof/>
                <w:webHidden/>
              </w:rPr>
              <w:fldChar w:fldCharType="begin"/>
            </w:r>
            <w:r>
              <w:rPr>
                <w:noProof/>
                <w:webHidden/>
              </w:rPr>
              <w:instrText xml:space="preserve"> PAGEREF _Toc135388445 \h </w:instrText>
            </w:r>
            <w:r>
              <w:rPr>
                <w:noProof/>
                <w:webHidden/>
              </w:rPr>
            </w:r>
            <w:r>
              <w:rPr>
                <w:noProof/>
                <w:webHidden/>
              </w:rPr>
              <w:fldChar w:fldCharType="separate"/>
            </w:r>
            <w:r w:rsidR="00F11A9B">
              <w:rPr>
                <w:noProof/>
                <w:webHidden/>
              </w:rPr>
              <w:t>8</w:t>
            </w:r>
            <w:r>
              <w:rPr>
                <w:noProof/>
                <w:webHidden/>
              </w:rPr>
              <w:fldChar w:fldCharType="end"/>
            </w:r>
          </w:hyperlink>
        </w:p>
        <w:p w14:paraId="4C978950" w14:textId="2BC78212" w:rsidR="00F70643" w:rsidRPr="00DE3FC0" w:rsidRDefault="00E45EDD">
          <w:pPr>
            <w:rPr>
              <w:rFonts w:ascii="Gadugi" w:hAnsi="Gadugi"/>
            </w:rPr>
          </w:pPr>
          <w:r w:rsidRPr="00DE3FC0">
            <w:rPr>
              <w:rFonts w:ascii="Gadugi" w:hAnsi="Gadugi"/>
            </w:rPr>
            <w:fldChar w:fldCharType="end"/>
          </w:r>
        </w:p>
      </w:sdtContent>
    </w:sdt>
    <w:p w14:paraId="6C7BA650" w14:textId="77777777" w:rsidR="00130F1B" w:rsidRPr="00DE3FC0" w:rsidRDefault="00CC00FE" w:rsidP="00A750F1">
      <w:pPr>
        <w:rPr>
          <w:rStyle w:val="Emphasis"/>
          <w:rFonts w:ascii="Gadugi" w:hAnsi="Gadugi"/>
          <w:i w:val="0"/>
          <w:iCs w:val="0"/>
        </w:rPr>
      </w:pPr>
      <w:r w:rsidRPr="00DE3FC0">
        <w:rPr>
          <w:rFonts w:ascii="Gadugi" w:hAnsi="Gadugi"/>
        </w:rPr>
        <w:br w:type="page"/>
      </w:r>
    </w:p>
    <w:p w14:paraId="5EA84C9D" w14:textId="77777777" w:rsidR="00423EE5" w:rsidRPr="00DE3FC0" w:rsidRDefault="00423EE5" w:rsidP="00593095">
      <w:pPr>
        <w:pStyle w:val="Heading1"/>
        <w:rPr>
          <w:rStyle w:val="Emphasis"/>
          <w:rFonts w:ascii="Gadugi" w:hAnsi="Gadugi"/>
          <w:i w:val="0"/>
          <w:iCs w:val="0"/>
        </w:rPr>
      </w:pPr>
      <w:bookmarkStart w:id="0" w:name="_Toc135388421"/>
      <w:r w:rsidRPr="00DE3FC0">
        <w:rPr>
          <w:rStyle w:val="Emphasis"/>
          <w:rFonts w:ascii="Gadugi" w:hAnsi="Gadugi"/>
          <w:i w:val="0"/>
          <w:iCs w:val="0"/>
        </w:rPr>
        <w:lastRenderedPageBreak/>
        <w:t>PURPOSE</w:t>
      </w:r>
      <w:bookmarkEnd w:id="0"/>
    </w:p>
    <w:p w14:paraId="798FFF1E" w14:textId="77777777" w:rsidR="00A750F1" w:rsidRPr="00DE3FC0" w:rsidRDefault="00A750F1" w:rsidP="004332F6">
      <w:pPr>
        <w:ind w:left="357"/>
        <w:rPr>
          <w:rFonts w:ascii="Gadugi" w:hAnsi="Gadugi"/>
        </w:rPr>
      </w:pPr>
      <w:r w:rsidRPr="00DE3FC0">
        <w:rPr>
          <w:rFonts w:ascii="Gadugi" w:hAnsi="Gadugi"/>
        </w:rPr>
        <w:t xml:space="preserve">The purpose of this Driver Safety procedure is to reduce the incidence of workplace injuries, illnesses and property damage caused by motor vehicle accidents. </w:t>
      </w:r>
    </w:p>
    <w:p w14:paraId="243B2B2B" w14:textId="77777777" w:rsidR="00A750F1" w:rsidRPr="00DE3FC0" w:rsidRDefault="00A750F1" w:rsidP="004332F6">
      <w:pPr>
        <w:ind w:left="357"/>
        <w:rPr>
          <w:rFonts w:ascii="Gadugi" w:hAnsi="Gadugi"/>
        </w:rPr>
      </w:pPr>
      <w:r w:rsidRPr="00DE3FC0">
        <w:rPr>
          <w:rFonts w:ascii="Gadugi" w:hAnsi="Gadugi"/>
        </w:rPr>
        <w:t>To achieve this objective, this procedure documents the following:</w:t>
      </w:r>
    </w:p>
    <w:p w14:paraId="0CF3E179" w14:textId="2F705E63" w:rsidR="00A750F1" w:rsidRPr="00DE3FC0" w:rsidRDefault="00A750F1" w:rsidP="009C3EAE">
      <w:pPr>
        <w:pStyle w:val="ListParagraph"/>
        <w:numPr>
          <w:ilvl w:val="0"/>
          <w:numId w:val="14"/>
        </w:numPr>
        <w:rPr>
          <w:rFonts w:ascii="Gadugi" w:hAnsi="Gadugi"/>
        </w:rPr>
      </w:pPr>
      <w:r w:rsidRPr="00DE3FC0">
        <w:rPr>
          <w:rFonts w:ascii="Gadugi" w:hAnsi="Gadugi"/>
        </w:rPr>
        <w:t xml:space="preserve">the expectations of Catholic Church Endowment Society Inc. and the requirements for managers, </w:t>
      </w:r>
      <w:r w:rsidR="00EA65D9" w:rsidRPr="00DE3FC0">
        <w:rPr>
          <w:rFonts w:ascii="Gadugi" w:hAnsi="Gadugi"/>
        </w:rPr>
        <w:t>supervisors,</w:t>
      </w:r>
      <w:r w:rsidRPr="00DE3FC0">
        <w:rPr>
          <w:rFonts w:ascii="Gadugi" w:hAnsi="Gadugi"/>
        </w:rPr>
        <w:t xml:space="preserve"> and workers to implement and maintain controls, either mandated by the relevant legislation or imposed by the organisation, for the safe operation of company motor vehicles; and</w:t>
      </w:r>
    </w:p>
    <w:p w14:paraId="031D9210" w14:textId="77777777" w:rsidR="004332F6" w:rsidRPr="00DE3FC0" w:rsidRDefault="00A750F1" w:rsidP="009C3EAE">
      <w:pPr>
        <w:pStyle w:val="ListParagraph"/>
        <w:numPr>
          <w:ilvl w:val="0"/>
          <w:numId w:val="14"/>
        </w:numPr>
        <w:rPr>
          <w:rFonts w:ascii="Gadugi" w:hAnsi="Gadugi"/>
        </w:rPr>
      </w:pPr>
      <w:r w:rsidRPr="00DE3FC0">
        <w:rPr>
          <w:rFonts w:ascii="Gadugi" w:hAnsi="Gadugi"/>
        </w:rPr>
        <w:t>the requirements for the management of risks associated with driving motor vehicles.</w:t>
      </w:r>
    </w:p>
    <w:p w14:paraId="20791EA5" w14:textId="77777777" w:rsidR="00423EE5" w:rsidRPr="00DE3FC0" w:rsidRDefault="00423EE5" w:rsidP="00593095">
      <w:pPr>
        <w:pStyle w:val="Heading1"/>
        <w:rPr>
          <w:rStyle w:val="Emphasis"/>
          <w:rFonts w:ascii="Gadugi" w:hAnsi="Gadugi"/>
          <w:i w:val="0"/>
          <w:iCs w:val="0"/>
        </w:rPr>
      </w:pPr>
      <w:bookmarkStart w:id="1" w:name="_Toc135388422"/>
      <w:r w:rsidRPr="00DE3FC0">
        <w:rPr>
          <w:rStyle w:val="Emphasis"/>
          <w:rFonts w:ascii="Gadugi" w:hAnsi="Gadugi"/>
          <w:i w:val="0"/>
          <w:iCs w:val="0"/>
        </w:rPr>
        <w:t>SCOPE</w:t>
      </w:r>
      <w:bookmarkEnd w:id="1"/>
    </w:p>
    <w:p w14:paraId="61996793" w14:textId="77777777" w:rsidR="006027A8" w:rsidRPr="00DE3FC0" w:rsidRDefault="000560F0" w:rsidP="00593095">
      <w:pPr>
        <w:pStyle w:val="Style1"/>
        <w:numPr>
          <w:ilvl w:val="0"/>
          <w:numId w:val="0"/>
        </w:numPr>
        <w:ind w:left="378"/>
        <w:contextualSpacing w:val="0"/>
        <w:rPr>
          <w:rStyle w:val="Emphasis"/>
          <w:rFonts w:ascii="Gadugi" w:hAnsi="Gadugi"/>
          <w:b w:val="0"/>
          <w:i w:val="0"/>
        </w:rPr>
      </w:pPr>
      <w:r w:rsidRPr="00DE3FC0">
        <w:rPr>
          <w:rStyle w:val="Emphasis"/>
          <w:rFonts w:ascii="Gadugi" w:hAnsi="Gadugi"/>
          <w:b w:val="0"/>
          <w:i w:val="0"/>
        </w:rPr>
        <w:t>This procedure applies to all workers under the Catholic Church Endowment Society Inc. (CCES)</w:t>
      </w:r>
      <w:r w:rsidR="006027A8" w:rsidRPr="00DE3FC0">
        <w:rPr>
          <w:rStyle w:val="Emphasis"/>
          <w:rFonts w:ascii="Gadugi" w:hAnsi="Gadugi"/>
          <w:b w:val="0"/>
          <w:i w:val="0"/>
        </w:rPr>
        <w:t>.</w:t>
      </w:r>
    </w:p>
    <w:p w14:paraId="552755C2" w14:textId="77777777" w:rsidR="00423EE5" w:rsidRPr="00DE3FC0" w:rsidRDefault="00423EE5" w:rsidP="00593095">
      <w:pPr>
        <w:pStyle w:val="Heading1"/>
        <w:rPr>
          <w:rStyle w:val="Emphasis"/>
          <w:rFonts w:ascii="Gadugi" w:hAnsi="Gadugi"/>
          <w:i w:val="0"/>
          <w:iCs w:val="0"/>
        </w:rPr>
      </w:pPr>
      <w:bookmarkStart w:id="2" w:name="_Toc135388423"/>
      <w:r w:rsidRPr="00DE3FC0">
        <w:rPr>
          <w:rStyle w:val="Emphasis"/>
          <w:rFonts w:ascii="Gadugi" w:hAnsi="Gadugi"/>
          <w:i w:val="0"/>
          <w:iCs w:val="0"/>
        </w:rPr>
        <w:t>DEFINITIONS</w:t>
      </w:r>
      <w:bookmarkEnd w:id="2"/>
    </w:p>
    <w:p w14:paraId="6111C7C5" w14:textId="77777777" w:rsidR="00A13BCC" w:rsidRPr="00DE3FC0" w:rsidRDefault="00A13BCC" w:rsidP="00A13BCC">
      <w:pPr>
        <w:pStyle w:val="Style1"/>
        <w:numPr>
          <w:ilvl w:val="0"/>
          <w:numId w:val="0"/>
        </w:numPr>
        <w:spacing w:after="0"/>
        <w:ind w:left="360"/>
        <w:contextualSpacing w:val="0"/>
        <w:rPr>
          <w:rFonts w:ascii="Gadugi" w:hAnsi="Gadugi"/>
          <w:b w:val="0"/>
          <w:iCs/>
        </w:rPr>
      </w:pPr>
      <w:r w:rsidRPr="00DE3FC0">
        <w:rPr>
          <w:rStyle w:val="Emphasis"/>
          <w:rFonts w:ascii="Gadugi" w:hAnsi="Gadugi"/>
          <w:b w:val="0"/>
          <w:i w:val="0"/>
        </w:rPr>
        <w:t xml:space="preserve">Definitions can be found on the </w:t>
      </w:r>
      <w:hyperlink r:id="rId8" w:history="1">
        <w:r w:rsidRPr="00DE3FC0">
          <w:rPr>
            <w:rStyle w:val="Hyperlink"/>
            <w:rFonts w:ascii="Gadugi" w:hAnsi="Gadugi"/>
          </w:rPr>
          <w:t>Catholic Safety</w:t>
        </w:r>
        <w:r w:rsidR="00A750F1" w:rsidRPr="00DE3FC0">
          <w:rPr>
            <w:rStyle w:val="Hyperlink"/>
            <w:rFonts w:ascii="Gadugi" w:hAnsi="Gadugi"/>
          </w:rPr>
          <w:t xml:space="preserve"> Health &amp; Welfare SA</w:t>
        </w:r>
        <w:r w:rsidRPr="00DE3FC0">
          <w:rPr>
            <w:rStyle w:val="Hyperlink"/>
            <w:rFonts w:ascii="Gadugi" w:hAnsi="Gadugi"/>
          </w:rPr>
          <w:t xml:space="preserve"> Website</w:t>
        </w:r>
      </w:hyperlink>
      <w:r w:rsidR="00293D71" w:rsidRPr="00DE3FC0">
        <w:rPr>
          <w:rStyle w:val="Emphasis"/>
          <w:rFonts w:ascii="Gadugi" w:hAnsi="Gadugi"/>
          <w:b w:val="0"/>
        </w:rPr>
        <w:t>.</w:t>
      </w:r>
    </w:p>
    <w:p w14:paraId="0229B7AC" w14:textId="77777777" w:rsidR="00041976" w:rsidRPr="00DE3FC0" w:rsidRDefault="00041976" w:rsidP="00593095">
      <w:pPr>
        <w:pStyle w:val="Heading2"/>
        <w:rPr>
          <w:rStyle w:val="Emphasis"/>
          <w:rFonts w:ascii="Gadugi" w:hAnsi="Gadugi"/>
          <w:i w:val="0"/>
          <w:iCs w:val="0"/>
        </w:rPr>
      </w:pPr>
      <w:bookmarkStart w:id="3" w:name="_Toc135388424"/>
      <w:r w:rsidRPr="00DE3FC0">
        <w:rPr>
          <w:rStyle w:val="Emphasis"/>
          <w:rFonts w:ascii="Gadugi" w:hAnsi="Gadugi"/>
          <w:i w:val="0"/>
          <w:iCs w:val="0"/>
        </w:rPr>
        <w:t>Information</w:t>
      </w:r>
      <w:bookmarkEnd w:id="3"/>
    </w:p>
    <w:p w14:paraId="1577F291" w14:textId="2694151B" w:rsidR="004332F6" w:rsidRPr="00DE3FC0" w:rsidRDefault="00A750F1" w:rsidP="004332F6">
      <w:pPr>
        <w:ind w:left="1077"/>
        <w:rPr>
          <w:rFonts w:ascii="Gadugi" w:hAnsi="Gadugi"/>
        </w:rPr>
      </w:pPr>
      <w:r w:rsidRPr="00DE3FC0">
        <w:rPr>
          <w:rFonts w:ascii="Gadugi" w:hAnsi="Gadugi"/>
        </w:rPr>
        <w:t xml:space="preserve">Many sites </w:t>
      </w:r>
      <w:r w:rsidR="004332F6" w:rsidRPr="00DE3FC0">
        <w:rPr>
          <w:rFonts w:ascii="Gadugi" w:hAnsi="Gadugi"/>
        </w:rPr>
        <w:t xml:space="preserve">within the CCES Self Insurance Registration purchase or lease their vehicles through CarCenta Fleet Management.  CarCenta pre-approves vehicles as part of the fleet </w:t>
      </w:r>
      <w:r w:rsidR="001D71F1" w:rsidRPr="00DE3FC0">
        <w:rPr>
          <w:rFonts w:ascii="Gadugi" w:hAnsi="Gadugi"/>
        </w:rPr>
        <w:t>considering</w:t>
      </w:r>
      <w:r w:rsidR="004332F6" w:rsidRPr="00DE3FC0">
        <w:rPr>
          <w:rFonts w:ascii="Gadugi" w:hAnsi="Gadugi"/>
        </w:rPr>
        <w:t xml:space="preserve"> safety, </w:t>
      </w:r>
      <w:r w:rsidR="001D71F1" w:rsidRPr="00DE3FC0">
        <w:rPr>
          <w:rFonts w:ascii="Gadugi" w:hAnsi="Gadugi"/>
        </w:rPr>
        <w:t>ergonomics,</w:t>
      </w:r>
      <w:r w:rsidR="004332F6" w:rsidRPr="00DE3FC0">
        <w:rPr>
          <w:rFonts w:ascii="Gadugi" w:hAnsi="Gadugi"/>
        </w:rPr>
        <w:t xml:space="preserve"> and environmental issues. </w:t>
      </w:r>
    </w:p>
    <w:p w14:paraId="35A1572E" w14:textId="0DE69454" w:rsidR="004332F6" w:rsidRPr="00DE3FC0" w:rsidRDefault="004332F6" w:rsidP="004332F6">
      <w:pPr>
        <w:ind w:left="1077"/>
        <w:rPr>
          <w:rFonts w:ascii="Gadugi" w:hAnsi="Gadugi"/>
        </w:rPr>
      </w:pPr>
      <w:r w:rsidRPr="00DE3FC0">
        <w:rPr>
          <w:rFonts w:ascii="Gadugi" w:hAnsi="Gadugi"/>
        </w:rPr>
        <w:t xml:space="preserve">Other organisations manage the purchase, lease, </w:t>
      </w:r>
      <w:r w:rsidR="001D71F1" w:rsidRPr="00DE3FC0">
        <w:rPr>
          <w:rFonts w:ascii="Gadugi" w:hAnsi="Gadugi"/>
        </w:rPr>
        <w:t>allocation,</w:t>
      </w:r>
      <w:r w:rsidRPr="00DE3FC0">
        <w:rPr>
          <w:rFonts w:ascii="Gadugi" w:hAnsi="Gadugi"/>
        </w:rPr>
        <w:t xml:space="preserve"> and maintenance of vehicles internally.</w:t>
      </w:r>
    </w:p>
    <w:p w14:paraId="099A5A87" w14:textId="77777777" w:rsidR="004332F6" w:rsidRPr="00DE3FC0" w:rsidRDefault="004332F6" w:rsidP="004332F6">
      <w:pPr>
        <w:ind w:left="1077"/>
        <w:rPr>
          <w:rFonts w:ascii="Gadugi" w:hAnsi="Gadugi"/>
        </w:rPr>
      </w:pPr>
      <w:r w:rsidRPr="00DE3FC0">
        <w:rPr>
          <w:rFonts w:ascii="Gadugi" w:hAnsi="Gadugi"/>
        </w:rPr>
        <w:t>Grey Fleet relates to privately owned vehicles that are used by workers for business travel.</w:t>
      </w:r>
    </w:p>
    <w:p w14:paraId="018FA638" w14:textId="77777777" w:rsidR="004332F6" w:rsidRPr="00DE3FC0" w:rsidRDefault="004332F6" w:rsidP="004332F6">
      <w:pPr>
        <w:ind w:left="1077"/>
        <w:rPr>
          <w:rFonts w:ascii="Gadugi" w:hAnsi="Gadugi"/>
        </w:rPr>
      </w:pPr>
      <w:r w:rsidRPr="00DE3FC0">
        <w:rPr>
          <w:rFonts w:ascii="Gadugi" w:hAnsi="Gadugi"/>
        </w:rPr>
        <w:t>Elements of this procedure apply to Grey Fleet vehicles.</w:t>
      </w:r>
    </w:p>
    <w:p w14:paraId="7EE85628" w14:textId="67F95CD1" w:rsidR="00657CD9" w:rsidRPr="00DE3FC0" w:rsidRDefault="00657CD9" w:rsidP="004332F6">
      <w:pPr>
        <w:ind w:left="1077"/>
        <w:rPr>
          <w:rFonts w:ascii="Gadugi" w:hAnsi="Gadugi"/>
        </w:rPr>
      </w:pPr>
      <w:r w:rsidRPr="00DE3FC0">
        <w:rPr>
          <w:rFonts w:ascii="Gadugi" w:hAnsi="Gadugi"/>
          <w:b/>
        </w:rPr>
        <w:t xml:space="preserve">SITE Requirements: </w:t>
      </w:r>
      <w:r w:rsidRPr="00DE3FC0">
        <w:rPr>
          <w:rFonts w:ascii="Gadugi" w:hAnsi="Gadugi"/>
        </w:rPr>
        <w:t xml:space="preserve">Where worksites are required to transport persons other than workers refer to your </w:t>
      </w:r>
      <w:r w:rsidR="001D71F1" w:rsidRPr="00DE3FC0">
        <w:rPr>
          <w:rFonts w:ascii="Gadugi" w:hAnsi="Gadugi"/>
        </w:rPr>
        <w:t>site-specific</w:t>
      </w:r>
      <w:r w:rsidRPr="00DE3FC0">
        <w:rPr>
          <w:rFonts w:ascii="Gadugi" w:hAnsi="Gadugi"/>
        </w:rPr>
        <w:t xml:space="preserve"> procedures.</w:t>
      </w:r>
    </w:p>
    <w:p w14:paraId="323E35FE" w14:textId="58425F21" w:rsidR="004332F6" w:rsidRPr="00DE3FC0" w:rsidRDefault="004332F6" w:rsidP="004332F6">
      <w:pPr>
        <w:ind w:left="1077"/>
        <w:rPr>
          <w:rFonts w:ascii="Gadugi" w:hAnsi="Gadugi"/>
          <w:b/>
          <w:bCs/>
        </w:rPr>
      </w:pPr>
      <w:r w:rsidRPr="00DE3FC0">
        <w:rPr>
          <w:rFonts w:ascii="Gadugi" w:hAnsi="Gadugi"/>
          <w:b/>
          <w:i/>
        </w:rPr>
        <w:t>EDUCATION SECTOR</w:t>
      </w:r>
      <w:r w:rsidRPr="00DE3FC0">
        <w:rPr>
          <w:rFonts w:ascii="Gadugi" w:hAnsi="Gadugi"/>
        </w:rPr>
        <w:t>: A driver declaration form (Transport of Students</w:t>
      </w:r>
      <w:r w:rsidR="00A750F1" w:rsidRPr="00DE3FC0">
        <w:rPr>
          <w:rFonts w:ascii="Gadugi" w:hAnsi="Gadugi"/>
        </w:rPr>
        <w:t xml:space="preserve"> </w:t>
      </w:r>
      <w:r w:rsidRPr="00DE3FC0">
        <w:rPr>
          <w:rFonts w:ascii="Gadugi" w:hAnsi="Gadugi"/>
        </w:rPr>
        <w:t>/</w:t>
      </w:r>
      <w:r w:rsidR="00A750F1" w:rsidRPr="00DE3FC0">
        <w:rPr>
          <w:rFonts w:ascii="Gadugi" w:hAnsi="Gadugi"/>
        </w:rPr>
        <w:t xml:space="preserve"> </w:t>
      </w:r>
      <w:r w:rsidRPr="00DE3FC0">
        <w:rPr>
          <w:rFonts w:ascii="Gadugi" w:hAnsi="Gadugi"/>
        </w:rPr>
        <w:t>Children by Parents</w:t>
      </w:r>
      <w:r w:rsidR="00A750F1" w:rsidRPr="00DE3FC0">
        <w:rPr>
          <w:rFonts w:ascii="Gadugi" w:hAnsi="Gadugi"/>
        </w:rPr>
        <w:t xml:space="preserve"> </w:t>
      </w:r>
      <w:r w:rsidRPr="00DE3FC0">
        <w:rPr>
          <w:rFonts w:ascii="Gadugi" w:hAnsi="Gadugi"/>
        </w:rPr>
        <w:t>/</w:t>
      </w:r>
      <w:r w:rsidR="00A750F1" w:rsidRPr="00DE3FC0">
        <w:rPr>
          <w:rFonts w:ascii="Gadugi" w:hAnsi="Gadugi"/>
        </w:rPr>
        <w:t xml:space="preserve"> </w:t>
      </w:r>
      <w:r w:rsidRPr="00DE3FC0">
        <w:rPr>
          <w:rFonts w:ascii="Gadugi" w:hAnsi="Gadugi"/>
        </w:rPr>
        <w:t>Volunteers) is required if transporting students, as per the Catholic Education South Australia procedure</w:t>
      </w:r>
      <w:r w:rsidR="002931FA" w:rsidRPr="00DE3FC0">
        <w:rPr>
          <w:rFonts w:ascii="Gadugi" w:hAnsi="Gadugi"/>
        </w:rPr>
        <w:t>.</w:t>
      </w:r>
      <w:r w:rsidRPr="00DE3FC0">
        <w:rPr>
          <w:rFonts w:ascii="Gadugi" w:hAnsi="Gadugi"/>
        </w:rPr>
        <w:t xml:space="preserve"> </w:t>
      </w:r>
    </w:p>
    <w:p w14:paraId="17AA213A" w14:textId="77777777" w:rsidR="00423EE5" w:rsidRPr="00DE3FC0" w:rsidRDefault="00423EE5" w:rsidP="00593095">
      <w:pPr>
        <w:pStyle w:val="Heading1"/>
        <w:rPr>
          <w:rStyle w:val="Emphasis"/>
          <w:rFonts w:ascii="Gadugi" w:hAnsi="Gadugi"/>
          <w:i w:val="0"/>
          <w:iCs w:val="0"/>
        </w:rPr>
      </w:pPr>
      <w:bookmarkStart w:id="4" w:name="_Toc135388425"/>
      <w:r w:rsidRPr="00DE3FC0">
        <w:rPr>
          <w:rStyle w:val="Emphasis"/>
          <w:rFonts w:ascii="Gadugi" w:hAnsi="Gadugi"/>
          <w:i w:val="0"/>
          <w:iCs w:val="0"/>
        </w:rPr>
        <w:t>RESPONSIBILITIES</w:t>
      </w:r>
      <w:bookmarkEnd w:id="4"/>
    </w:p>
    <w:p w14:paraId="74C95A46" w14:textId="4A535E79" w:rsidR="00C778D7" w:rsidRPr="00DE3FC0" w:rsidRDefault="00C778D7" w:rsidP="00C778D7">
      <w:pPr>
        <w:pStyle w:val="Style1"/>
        <w:numPr>
          <w:ilvl w:val="0"/>
          <w:numId w:val="0"/>
        </w:numPr>
        <w:ind w:left="378"/>
        <w:contextualSpacing w:val="0"/>
        <w:rPr>
          <w:rStyle w:val="Emphasis"/>
          <w:rFonts w:ascii="Gadugi" w:hAnsi="Gadugi"/>
          <w:b w:val="0"/>
          <w:i w:val="0"/>
        </w:rPr>
      </w:pPr>
      <w:r w:rsidRPr="00DE3FC0">
        <w:rPr>
          <w:rStyle w:val="Emphasis"/>
          <w:rFonts w:ascii="Gadugi" w:hAnsi="Gadugi"/>
          <w:b w:val="0"/>
          <w:i w:val="0"/>
        </w:rPr>
        <w:t xml:space="preserve">Specific responsibilities for carrying out certain actions required by the CCES, have been allocated to </w:t>
      </w:r>
      <w:r w:rsidR="001D71F1" w:rsidRPr="00DE3FC0">
        <w:rPr>
          <w:rStyle w:val="Emphasis"/>
          <w:rFonts w:ascii="Gadugi" w:hAnsi="Gadugi"/>
          <w:b w:val="0"/>
          <w:i w:val="0"/>
        </w:rPr>
        <w:t>position</w:t>
      </w:r>
      <w:r w:rsidRPr="00DE3FC0">
        <w:rPr>
          <w:rStyle w:val="Emphasis"/>
          <w:rFonts w:ascii="Gadugi" w:hAnsi="Gadugi"/>
          <w:b w:val="0"/>
          <w:i w:val="0"/>
        </w:rPr>
        <w:t xml:space="preserve"> holders within the organisation.  Such responsibilities are consistent with the obligations that the legislation places on officers, managers, supervisors, </w:t>
      </w:r>
      <w:r w:rsidR="001D71F1" w:rsidRPr="00DE3FC0">
        <w:rPr>
          <w:rStyle w:val="Emphasis"/>
          <w:rFonts w:ascii="Gadugi" w:hAnsi="Gadugi"/>
          <w:b w:val="0"/>
          <w:i w:val="0"/>
        </w:rPr>
        <w:t>workers,</w:t>
      </w:r>
      <w:r w:rsidRPr="00DE3FC0">
        <w:rPr>
          <w:rStyle w:val="Emphasis"/>
          <w:rFonts w:ascii="Gadugi" w:hAnsi="Gadugi"/>
          <w:b w:val="0"/>
          <w:i w:val="0"/>
        </w:rPr>
        <w:t xml:space="preserve"> and others in the workplace.  </w:t>
      </w:r>
    </w:p>
    <w:p w14:paraId="6B993613" w14:textId="1629358E" w:rsidR="00C778D7" w:rsidRPr="00DE3FC0" w:rsidRDefault="00C778D7" w:rsidP="00C778D7">
      <w:pPr>
        <w:pStyle w:val="Style1"/>
        <w:numPr>
          <w:ilvl w:val="0"/>
          <w:numId w:val="0"/>
        </w:numPr>
        <w:ind w:left="378"/>
        <w:contextualSpacing w:val="0"/>
        <w:rPr>
          <w:rStyle w:val="Emphasis"/>
          <w:rFonts w:ascii="Gadugi" w:hAnsi="Gadugi"/>
          <w:b w:val="0"/>
          <w:i w:val="0"/>
        </w:rPr>
      </w:pPr>
      <w:r w:rsidRPr="00DE3FC0">
        <w:rPr>
          <w:rStyle w:val="Emphasis"/>
          <w:rFonts w:ascii="Gadugi" w:hAnsi="Gadugi"/>
          <w:b w:val="0"/>
          <w:i w:val="0"/>
        </w:rPr>
        <w:t xml:space="preserve">Responsibility, </w:t>
      </w:r>
      <w:r w:rsidR="001D71F1" w:rsidRPr="00DE3FC0">
        <w:rPr>
          <w:rStyle w:val="Emphasis"/>
          <w:rFonts w:ascii="Gadugi" w:hAnsi="Gadugi"/>
          <w:b w:val="0"/>
          <w:i w:val="0"/>
        </w:rPr>
        <w:t>authority,</w:t>
      </w:r>
      <w:r w:rsidRPr="00DE3FC0">
        <w:rPr>
          <w:rStyle w:val="Emphasis"/>
          <w:rFonts w:ascii="Gadugi" w:hAnsi="Gadugi"/>
          <w:b w:val="0"/>
          <w:i w:val="0"/>
        </w:rPr>
        <w:t xml:space="preserve"> and accountability processes have been defined in </w:t>
      </w:r>
      <w:hyperlink r:id="rId9" w:history="1">
        <w:r w:rsidRPr="00DE3FC0">
          <w:rPr>
            <w:rStyle w:val="Hyperlink"/>
            <w:rFonts w:ascii="Gadugi" w:hAnsi="Gadugi"/>
          </w:rPr>
          <w:t>Responsibility, Authority &amp; Accountability Procedure (12)</w:t>
        </w:r>
      </w:hyperlink>
      <w:r w:rsidRPr="00DE3FC0">
        <w:rPr>
          <w:rStyle w:val="Emphasis"/>
          <w:rFonts w:ascii="Gadugi" w:hAnsi="Gadugi"/>
          <w:b w:val="0"/>
          <w:i w:val="0"/>
        </w:rPr>
        <w:t>, and summarised in:</w:t>
      </w:r>
    </w:p>
    <w:p w14:paraId="6FBC6079" w14:textId="77777777" w:rsidR="00890606" w:rsidRPr="00DE3FC0" w:rsidRDefault="00F11A9B" w:rsidP="00890606">
      <w:pPr>
        <w:pStyle w:val="Style1"/>
        <w:numPr>
          <w:ilvl w:val="0"/>
          <w:numId w:val="18"/>
        </w:numPr>
        <w:contextualSpacing w:val="0"/>
        <w:rPr>
          <w:rStyle w:val="Emphasis"/>
          <w:rFonts w:ascii="Gadugi" w:hAnsi="Gadugi"/>
          <w:b w:val="0"/>
          <w:i w:val="0"/>
        </w:rPr>
      </w:pPr>
      <w:hyperlink r:id="rId10" w:history="1">
        <w:r w:rsidR="00890606" w:rsidRPr="00DE3FC0">
          <w:rPr>
            <w:rStyle w:val="Hyperlink"/>
            <w:rFonts w:ascii="Gadugi" w:hAnsi="Gadugi"/>
          </w:rPr>
          <w:t>Responsibility, Authority &amp; Accountability Matrix</w:t>
        </w:r>
        <w:r w:rsidR="00890606" w:rsidRPr="00DE3FC0">
          <w:rPr>
            <w:rStyle w:val="Hyperlink"/>
            <w:rFonts w:ascii="Gadugi" w:hAnsi="Gadugi"/>
            <w:b w:val="0"/>
          </w:rPr>
          <w:t xml:space="preserve"> –</w:t>
        </w:r>
        <w:r w:rsidR="00890606" w:rsidRPr="00DE3FC0">
          <w:rPr>
            <w:rStyle w:val="Hyperlink"/>
            <w:rFonts w:ascii="Gadugi" w:hAnsi="Gadugi"/>
          </w:rPr>
          <w:t xml:space="preserve"> Workers (025G)</w:t>
        </w:r>
      </w:hyperlink>
      <w:r w:rsidR="00890606" w:rsidRPr="00DE3FC0">
        <w:rPr>
          <w:rStyle w:val="Emphasis"/>
          <w:rFonts w:ascii="Gadugi" w:hAnsi="Gadugi"/>
          <w:b w:val="0"/>
          <w:i w:val="0"/>
        </w:rPr>
        <w:t>;</w:t>
      </w:r>
    </w:p>
    <w:p w14:paraId="28CDFF9D" w14:textId="77777777" w:rsidR="00890606" w:rsidRPr="00DE3FC0" w:rsidRDefault="00F11A9B" w:rsidP="00890606">
      <w:pPr>
        <w:pStyle w:val="Style1"/>
        <w:numPr>
          <w:ilvl w:val="0"/>
          <w:numId w:val="18"/>
        </w:numPr>
        <w:contextualSpacing w:val="0"/>
        <w:rPr>
          <w:rStyle w:val="Emphasis"/>
          <w:rFonts w:ascii="Gadugi" w:hAnsi="Gadugi"/>
          <w:b w:val="0"/>
          <w:i w:val="0"/>
        </w:rPr>
      </w:pPr>
      <w:hyperlink r:id="rId11" w:history="1">
        <w:r w:rsidR="00890606" w:rsidRPr="00DE3FC0">
          <w:rPr>
            <w:rStyle w:val="Hyperlink"/>
            <w:rFonts w:ascii="Gadugi" w:hAnsi="Gadugi"/>
          </w:rPr>
          <w:t>Responsibility, Authority &amp; Accountability Matrix – Managers &amp; Supervisors (023G)</w:t>
        </w:r>
      </w:hyperlink>
      <w:r w:rsidR="00890606" w:rsidRPr="00DE3FC0">
        <w:rPr>
          <w:rStyle w:val="Emphasis"/>
          <w:rFonts w:ascii="Gadugi" w:hAnsi="Gadugi"/>
          <w:b w:val="0"/>
          <w:i w:val="0"/>
        </w:rPr>
        <w:t xml:space="preserve">; </w:t>
      </w:r>
    </w:p>
    <w:p w14:paraId="01D3F50B" w14:textId="77777777" w:rsidR="00890606" w:rsidRPr="00DE3FC0" w:rsidRDefault="00F11A9B" w:rsidP="00890606">
      <w:pPr>
        <w:pStyle w:val="Style1"/>
        <w:numPr>
          <w:ilvl w:val="0"/>
          <w:numId w:val="18"/>
        </w:numPr>
        <w:contextualSpacing w:val="0"/>
        <w:rPr>
          <w:rStyle w:val="Emphasis"/>
          <w:rFonts w:ascii="Gadugi" w:hAnsi="Gadugi"/>
          <w:b w:val="0"/>
          <w:i w:val="0"/>
        </w:rPr>
      </w:pPr>
      <w:hyperlink r:id="rId12" w:history="1">
        <w:r w:rsidR="00890606" w:rsidRPr="00DE3FC0">
          <w:rPr>
            <w:rStyle w:val="Hyperlink"/>
            <w:rFonts w:ascii="Gadugi" w:hAnsi="Gadugi"/>
          </w:rPr>
          <w:t>Responsibility, Authority &amp; Accountability Matrix</w:t>
        </w:r>
        <w:r w:rsidR="00890606" w:rsidRPr="00DE3FC0">
          <w:rPr>
            <w:rStyle w:val="Hyperlink"/>
            <w:rFonts w:ascii="Gadugi" w:hAnsi="Gadugi"/>
            <w:b w:val="0"/>
          </w:rPr>
          <w:t xml:space="preserve"> –</w:t>
        </w:r>
        <w:r w:rsidR="00890606" w:rsidRPr="00DE3FC0">
          <w:rPr>
            <w:rStyle w:val="Hyperlink"/>
            <w:rFonts w:ascii="Gadugi" w:hAnsi="Gadugi"/>
          </w:rPr>
          <w:t xml:space="preserve"> Officers (024G)</w:t>
        </w:r>
      </w:hyperlink>
      <w:r w:rsidR="00890606" w:rsidRPr="00DE3FC0">
        <w:rPr>
          <w:rStyle w:val="Emphasis"/>
          <w:rFonts w:ascii="Gadugi" w:hAnsi="Gadugi"/>
          <w:b w:val="0"/>
          <w:i w:val="0"/>
        </w:rPr>
        <w:t xml:space="preserve">; and </w:t>
      </w:r>
    </w:p>
    <w:p w14:paraId="3B6C53A7" w14:textId="77777777" w:rsidR="00C778D7" w:rsidRPr="00DE3FC0" w:rsidRDefault="00F11A9B" w:rsidP="00890606">
      <w:pPr>
        <w:pStyle w:val="Style1"/>
        <w:numPr>
          <w:ilvl w:val="0"/>
          <w:numId w:val="18"/>
        </w:numPr>
        <w:contextualSpacing w:val="0"/>
        <w:rPr>
          <w:rStyle w:val="Emphasis"/>
          <w:rFonts w:ascii="Gadugi" w:hAnsi="Gadugi"/>
          <w:b w:val="0"/>
          <w:i w:val="0"/>
        </w:rPr>
      </w:pPr>
      <w:hyperlink r:id="rId13" w:history="1">
        <w:r w:rsidR="00890606" w:rsidRPr="00DE3FC0">
          <w:rPr>
            <w:rStyle w:val="Hyperlink"/>
            <w:rFonts w:ascii="Gadugi" w:hAnsi="Gadugi"/>
          </w:rPr>
          <w:t>Work Health &amp; Safety and Injury Management Policy</w:t>
        </w:r>
      </w:hyperlink>
      <w:r w:rsidR="00890606" w:rsidRPr="00DE3FC0">
        <w:rPr>
          <w:rStyle w:val="Emphasis"/>
          <w:rFonts w:ascii="Gadugi" w:hAnsi="Gadugi"/>
          <w:b w:val="0"/>
          <w:i w:val="0"/>
        </w:rPr>
        <w:t>.</w:t>
      </w:r>
    </w:p>
    <w:p w14:paraId="45D21166" w14:textId="77777777" w:rsidR="00C778D7" w:rsidRPr="00DE3FC0" w:rsidRDefault="00C778D7" w:rsidP="00C778D7">
      <w:pPr>
        <w:pStyle w:val="Style1"/>
        <w:numPr>
          <w:ilvl w:val="0"/>
          <w:numId w:val="0"/>
        </w:numPr>
        <w:ind w:left="378"/>
        <w:contextualSpacing w:val="0"/>
        <w:rPr>
          <w:rStyle w:val="Emphasis"/>
          <w:rFonts w:ascii="Gadugi" w:hAnsi="Gadugi"/>
          <w:b w:val="0"/>
          <w:i w:val="0"/>
        </w:rPr>
      </w:pPr>
      <w:r w:rsidRPr="00DE3FC0">
        <w:rPr>
          <w:rStyle w:val="Emphasis"/>
          <w:rFonts w:ascii="Gadugi" w:hAnsi="Gadugi"/>
          <w:b w:val="0"/>
          <w:i w:val="0"/>
        </w:rPr>
        <w:t xml:space="preserve">You are required to familiarise yourself with this procedure in order to understand the obligations that you may have in relation to its implementation and to carry out your assigned actions and responsibilities.  </w:t>
      </w:r>
    </w:p>
    <w:p w14:paraId="26F25DD5" w14:textId="77777777" w:rsidR="00C778D7" w:rsidRPr="00DE3FC0" w:rsidRDefault="00C778D7" w:rsidP="00C778D7">
      <w:pPr>
        <w:pStyle w:val="Style1"/>
        <w:numPr>
          <w:ilvl w:val="0"/>
          <w:numId w:val="0"/>
        </w:numPr>
        <w:ind w:left="378"/>
        <w:contextualSpacing w:val="0"/>
        <w:rPr>
          <w:rFonts w:ascii="Gadugi" w:hAnsi="Gadugi"/>
          <w:b w:val="0"/>
          <w:iCs/>
        </w:rPr>
      </w:pPr>
      <w:r w:rsidRPr="00DE3FC0">
        <w:rPr>
          <w:rFonts w:ascii="Gadugi" w:hAnsi="Gadugi"/>
          <w:b w:val="0"/>
          <w:iCs/>
        </w:rPr>
        <w:t>This Procedure is to be read in conjunction with your Organisational Policies and / or Procedures.</w:t>
      </w:r>
    </w:p>
    <w:p w14:paraId="3B067DCF" w14:textId="77777777" w:rsidR="006C5FEC" w:rsidRPr="00DE3FC0" w:rsidRDefault="0077388F" w:rsidP="009C3EAE">
      <w:pPr>
        <w:pStyle w:val="Heading1"/>
        <w:rPr>
          <w:rFonts w:ascii="Gadugi" w:hAnsi="Gadugi"/>
        </w:rPr>
      </w:pPr>
      <w:bookmarkStart w:id="5" w:name="_Toc135388426"/>
      <w:r w:rsidRPr="00DE3FC0">
        <w:rPr>
          <w:rStyle w:val="Heading1Char"/>
          <w:rFonts w:ascii="Gadugi" w:hAnsi="Gadugi"/>
          <w:b/>
        </w:rPr>
        <w:t>PROCEDURE</w:t>
      </w:r>
      <w:bookmarkStart w:id="6" w:name="_Toc39646069"/>
      <w:bookmarkEnd w:id="5"/>
    </w:p>
    <w:p w14:paraId="03154858" w14:textId="2FF4DB37" w:rsidR="00EE12F5" w:rsidRPr="00DE3FC0" w:rsidRDefault="00EE12F5" w:rsidP="00623AD7">
      <w:pPr>
        <w:ind w:left="357"/>
        <w:rPr>
          <w:rFonts w:ascii="Gadugi" w:hAnsi="Gadugi"/>
        </w:rPr>
      </w:pPr>
      <w:r w:rsidRPr="00DE3FC0">
        <w:rPr>
          <w:rFonts w:ascii="Gadugi" w:hAnsi="Gadugi"/>
        </w:rPr>
        <w:t>The Manager shall ensure, in consultation with workers required to drive as part of their work</w:t>
      </w:r>
      <w:r w:rsidR="00F11A9B">
        <w:rPr>
          <w:rFonts w:ascii="Gadugi" w:hAnsi="Gadugi"/>
        </w:rPr>
        <w:t>,</w:t>
      </w:r>
      <w:r w:rsidRPr="00DE3FC0">
        <w:rPr>
          <w:rFonts w:ascii="Gadugi" w:hAnsi="Gadugi"/>
        </w:rPr>
        <w:t xml:space="preserve"> that the risks associated with the driving task are effectively managed and comply with the following.</w:t>
      </w:r>
    </w:p>
    <w:p w14:paraId="6284F8C9" w14:textId="77777777" w:rsidR="004332F6" w:rsidRPr="00DE3FC0" w:rsidRDefault="004332F6" w:rsidP="004332F6">
      <w:pPr>
        <w:pStyle w:val="Heading2"/>
        <w:rPr>
          <w:rFonts w:ascii="Gadugi" w:hAnsi="Gadugi"/>
        </w:rPr>
      </w:pPr>
      <w:bookmarkStart w:id="7" w:name="_Toc135388427"/>
      <w:r w:rsidRPr="00DE3FC0">
        <w:rPr>
          <w:rFonts w:ascii="Gadugi" w:hAnsi="Gadugi"/>
        </w:rPr>
        <w:t>Drivers Licence</w:t>
      </w:r>
      <w:bookmarkEnd w:id="6"/>
      <w:bookmarkEnd w:id="7"/>
    </w:p>
    <w:p w14:paraId="2249264B" w14:textId="77777777" w:rsidR="004332F6" w:rsidRPr="00DE3FC0" w:rsidRDefault="00EA66AF" w:rsidP="004332F6">
      <w:pPr>
        <w:ind w:left="1077"/>
        <w:rPr>
          <w:rFonts w:ascii="Gadugi" w:hAnsi="Gadugi"/>
        </w:rPr>
      </w:pPr>
      <w:r w:rsidRPr="00DE3FC0">
        <w:rPr>
          <w:rFonts w:ascii="Gadugi" w:hAnsi="Gadugi"/>
        </w:rPr>
        <w:t xml:space="preserve">Each </w:t>
      </w:r>
      <w:r w:rsidR="004332F6" w:rsidRPr="00DE3FC0">
        <w:rPr>
          <w:rFonts w:ascii="Gadugi" w:hAnsi="Gadugi"/>
        </w:rPr>
        <w:t>driver</w:t>
      </w:r>
      <w:r w:rsidRPr="00DE3FC0">
        <w:rPr>
          <w:rFonts w:ascii="Gadugi" w:hAnsi="Gadugi"/>
        </w:rPr>
        <w:t xml:space="preserve"> who drives as part of their work duties</w:t>
      </w:r>
      <w:r w:rsidR="004332F6" w:rsidRPr="00DE3FC0">
        <w:rPr>
          <w:rFonts w:ascii="Gadugi" w:hAnsi="Gadugi"/>
        </w:rPr>
        <w:t xml:space="preserve"> must:</w:t>
      </w:r>
    </w:p>
    <w:p w14:paraId="6B4ECB9B" w14:textId="6097D2CD" w:rsidR="004332F6" w:rsidRPr="00DE3FC0" w:rsidRDefault="004332F6" w:rsidP="009C3EAE">
      <w:pPr>
        <w:pStyle w:val="ListParagraph"/>
        <w:numPr>
          <w:ilvl w:val="0"/>
          <w:numId w:val="3"/>
        </w:numPr>
        <w:rPr>
          <w:rFonts w:ascii="Gadugi" w:hAnsi="Gadugi"/>
        </w:rPr>
      </w:pPr>
      <w:r w:rsidRPr="00DE3FC0">
        <w:rPr>
          <w:rFonts w:ascii="Gadugi" w:hAnsi="Gadugi"/>
        </w:rPr>
        <w:t xml:space="preserve">hold a current driver’s licence for the class of vehicle(s) being </w:t>
      </w:r>
      <w:r w:rsidR="001D71F1" w:rsidRPr="00DE3FC0">
        <w:rPr>
          <w:rFonts w:ascii="Gadugi" w:hAnsi="Gadugi"/>
        </w:rPr>
        <w:t>driven.</w:t>
      </w:r>
    </w:p>
    <w:p w14:paraId="48E5FAA2" w14:textId="0D975213" w:rsidR="004332F6" w:rsidRPr="00DE3FC0" w:rsidRDefault="004332F6" w:rsidP="009C3EAE">
      <w:pPr>
        <w:pStyle w:val="ListParagraph"/>
        <w:numPr>
          <w:ilvl w:val="0"/>
          <w:numId w:val="3"/>
        </w:numPr>
        <w:rPr>
          <w:rFonts w:ascii="Gadugi" w:hAnsi="Gadugi"/>
        </w:rPr>
      </w:pPr>
      <w:r w:rsidRPr="00DE3FC0">
        <w:rPr>
          <w:rFonts w:ascii="Gadugi" w:hAnsi="Gadugi"/>
        </w:rPr>
        <w:t xml:space="preserve">comply with all legislative requirements relating to operating a motor </w:t>
      </w:r>
      <w:r w:rsidR="001D71F1" w:rsidRPr="00DE3FC0">
        <w:rPr>
          <w:rFonts w:ascii="Gadugi" w:hAnsi="Gadugi"/>
        </w:rPr>
        <w:t>vehicle.</w:t>
      </w:r>
    </w:p>
    <w:p w14:paraId="39CD0679" w14:textId="77777777" w:rsidR="005E3DF5" w:rsidRPr="00DE3FC0" w:rsidRDefault="004332F6" w:rsidP="009C3EAE">
      <w:pPr>
        <w:pStyle w:val="ListParagraph"/>
        <w:numPr>
          <w:ilvl w:val="0"/>
          <w:numId w:val="3"/>
        </w:numPr>
        <w:rPr>
          <w:rFonts w:ascii="Gadugi" w:hAnsi="Gadugi"/>
        </w:rPr>
      </w:pPr>
      <w:r w:rsidRPr="00DE3FC0">
        <w:rPr>
          <w:rFonts w:ascii="Gadugi" w:hAnsi="Gadugi"/>
        </w:rPr>
        <w:t>inform their workplace</w:t>
      </w:r>
      <w:r w:rsidR="00EC149D" w:rsidRPr="00DE3FC0">
        <w:rPr>
          <w:rFonts w:ascii="Gadugi" w:hAnsi="Gadugi"/>
        </w:rPr>
        <w:t xml:space="preserve"> immediately of loss of licence.</w:t>
      </w:r>
    </w:p>
    <w:p w14:paraId="097E1FD6" w14:textId="77777777" w:rsidR="004332F6" w:rsidRPr="00DE3FC0" w:rsidRDefault="004332F6" w:rsidP="004332F6">
      <w:pPr>
        <w:ind w:left="1077"/>
        <w:rPr>
          <w:rFonts w:ascii="Gadugi" w:hAnsi="Gadugi"/>
        </w:rPr>
      </w:pPr>
      <w:r w:rsidRPr="00DE3FC0">
        <w:rPr>
          <w:rFonts w:ascii="Gadugi" w:hAnsi="Gadugi"/>
        </w:rPr>
        <w:t>Worksites must visually check licences at least annually and document expiry date if not using AutoCheck app.</w:t>
      </w:r>
    </w:p>
    <w:p w14:paraId="4697F9FB" w14:textId="77777777" w:rsidR="004332F6" w:rsidRPr="00DE3FC0" w:rsidRDefault="004332F6" w:rsidP="004332F6">
      <w:pPr>
        <w:pStyle w:val="Heading2"/>
        <w:rPr>
          <w:rFonts w:ascii="Gadugi" w:hAnsi="Gadugi"/>
        </w:rPr>
      </w:pPr>
      <w:bookmarkStart w:id="8" w:name="_Toc39646070"/>
      <w:bookmarkStart w:id="9" w:name="_Toc135388428"/>
      <w:r w:rsidRPr="00DE3FC0">
        <w:rPr>
          <w:rFonts w:ascii="Gadugi" w:hAnsi="Gadugi"/>
        </w:rPr>
        <w:t>Fitness to Drive</w:t>
      </w:r>
      <w:bookmarkEnd w:id="8"/>
      <w:bookmarkEnd w:id="9"/>
    </w:p>
    <w:p w14:paraId="4F5DF696" w14:textId="77777777" w:rsidR="004332F6" w:rsidRPr="00DE3FC0" w:rsidRDefault="004332F6" w:rsidP="004332F6">
      <w:pPr>
        <w:ind w:left="1077"/>
        <w:rPr>
          <w:rFonts w:ascii="Gadugi" w:hAnsi="Gadugi"/>
        </w:rPr>
      </w:pPr>
      <w:r w:rsidRPr="00DE3FC0">
        <w:rPr>
          <w:rFonts w:ascii="Gadugi" w:hAnsi="Gadugi"/>
        </w:rPr>
        <w:t>Workers must:</w:t>
      </w:r>
    </w:p>
    <w:p w14:paraId="62C9C19D" w14:textId="2BA2B9BC" w:rsidR="004332F6" w:rsidRPr="00DE3FC0" w:rsidRDefault="004332F6" w:rsidP="009C3EAE">
      <w:pPr>
        <w:pStyle w:val="ListParagraph"/>
        <w:numPr>
          <w:ilvl w:val="0"/>
          <w:numId w:val="4"/>
        </w:numPr>
        <w:rPr>
          <w:rFonts w:ascii="Gadugi" w:hAnsi="Gadugi"/>
        </w:rPr>
      </w:pPr>
      <w:r w:rsidRPr="00DE3FC0">
        <w:rPr>
          <w:rFonts w:ascii="Gadugi" w:hAnsi="Gadugi"/>
        </w:rPr>
        <w:t xml:space="preserve">not drive whilst under the influence of alcohol or illegal </w:t>
      </w:r>
      <w:r w:rsidR="001D71F1" w:rsidRPr="00DE3FC0">
        <w:rPr>
          <w:rFonts w:ascii="Gadugi" w:hAnsi="Gadugi"/>
        </w:rPr>
        <w:t>substances.</w:t>
      </w:r>
    </w:p>
    <w:p w14:paraId="71159E2A" w14:textId="66847B16" w:rsidR="004332F6" w:rsidRPr="00DE3FC0" w:rsidRDefault="004332F6" w:rsidP="009C3EAE">
      <w:pPr>
        <w:pStyle w:val="ListParagraph"/>
        <w:numPr>
          <w:ilvl w:val="0"/>
          <w:numId w:val="4"/>
        </w:numPr>
        <w:rPr>
          <w:rFonts w:ascii="Gadugi" w:hAnsi="Gadugi"/>
        </w:rPr>
      </w:pPr>
      <w:r w:rsidRPr="00DE3FC0">
        <w:rPr>
          <w:rFonts w:ascii="Gadugi" w:hAnsi="Gadugi"/>
        </w:rPr>
        <w:t xml:space="preserve">inform the workplace immediately if their ability to drive a vehicle may be affected by injury, </w:t>
      </w:r>
      <w:r w:rsidR="001D71F1" w:rsidRPr="00DE3FC0">
        <w:rPr>
          <w:rFonts w:ascii="Gadugi" w:hAnsi="Gadugi"/>
        </w:rPr>
        <w:t>illness,</w:t>
      </w:r>
      <w:r w:rsidRPr="00DE3FC0">
        <w:rPr>
          <w:rFonts w:ascii="Gadugi" w:hAnsi="Gadugi"/>
        </w:rPr>
        <w:t xml:space="preserve"> or treatment (prescribed medication).</w:t>
      </w:r>
    </w:p>
    <w:p w14:paraId="6561B44E" w14:textId="77777777" w:rsidR="004332F6" w:rsidRPr="00DE3FC0" w:rsidRDefault="004332F6" w:rsidP="004332F6">
      <w:pPr>
        <w:pStyle w:val="Heading2"/>
        <w:rPr>
          <w:rFonts w:ascii="Gadugi" w:hAnsi="Gadugi"/>
        </w:rPr>
      </w:pPr>
      <w:bookmarkStart w:id="10" w:name="_Toc39646071"/>
      <w:bookmarkStart w:id="11" w:name="_Toc135388429"/>
      <w:r w:rsidRPr="00DE3FC0">
        <w:rPr>
          <w:rFonts w:ascii="Gadugi" w:hAnsi="Gadugi"/>
        </w:rPr>
        <w:t>Driver Fatigue</w:t>
      </w:r>
      <w:bookmarkEnd w:id="10"/>
      <w:bookmarkEnd w:id="11"/>
    </w:p>
    <w:p w14:paraId="704F08B2" w14:textId="77777777" w:rsidR="004332F6" w:rsidRPr="00DE3FC0" w:rsidRDefault="004332F6" w:rsidP="004332F6">
      <w:pPr>
        <w:ind w:left="1077"/>
        <w:rPr>
          <w:rFonts w:ascii="Gadugi" w:hAnsi="Gadugi"/>
        </w:rPr>
      </w:pPr>
      <w:r w:rsidRPr="00DE3FC0">
        <w:rPr>
          <w:rFonts w:ascii="Gadugi" w:hAnsi="Gadugi"/>
        </w:rPr>
        <w:t>Drivers should stop driving if any signs of fatigue are present and should have a rest break at least every two (2) hours</w:t>
      </w:r>
      <w:r w:rsidR="00623AD7" w:rsidRPr="00DE3FC0">
        <w:rPr>
          <w:rFonts w:ascii="Gadugi" w:hAnsi="Gadugi"/>
        </w:rPr>
        <w:t xml:space="preserve"> for at least fifteen (15) minutes</w:t>
      </w:r>
      <w:r w:rsidRPr="00DE3FC0">
        <w:rPr>
          <w:rFonts w:ascii="Gadugi" w:hAnsi="Gadugi"/>
        </w:rPr>
        <w:t xml:space="preserve">.  The risk of an accident increases by continuing to drive.  </w:t>
      </w:r>
    </w:p>
    <w:p w14:paraId="230D983D" w14:textId="77777777" w:rsidR="004332F6" w:rsidRPr="00DE3FC0" w:rsidRDefault="004332F6" w:rsidP="004332F6">
      <w:pPr>
        <w:ind w:left="1077"/>
        <w:rPr>
          <w:rFonts w:ascii="Gadugi" w:hAnsi="Gadugi"/>
        </w:rPr>
      </w:pPr>
      <w:r w:rsidRPr="00DE3FC0">
        <w:rPr>
          <w:rFonts w:ascii="Gadugi" w:hAnsi="Gadugi"/>
        </w:rPr>
        <w:t>Examples of signs of fatigue include:</w:t>
      </w:r>
    </w:p>
    <w:p w14:paraId="5B963480" w14:textId="69F6A30B" w:rsidR="004332F6" w:rsidRPr="00DE3FC0" w:rsidRDefault="004332F6" w:rsidP="009C3EAE">
      <w:pPr>
        <w:pStyle w:val="ListParagraph"/>
        <w:numPr>
          <w:ilvl w:val="0"/>
          <w:numId w:val="5"/>
        </w:numPr>
        <w:rPr>
          <w:rFonts w:ascii="Gadugi" w:hAnsi="Gadugi"/>
        </w:rPr>
      </w:pPr>
      <w:r w:rsidRPr="00DE3FC0">
        <w:rPr>
          <w:rFonts w:ascii="Gadugi" w:hAnsi="Gadugi"/>
        </w:rPr>
        <w:t xml:space="preserve">repeated </w:t>
      </w:r>
      <w:r w:rsidR="001D71F1" w:rsidRPr="00DE3FC0">
        <w:rPr>
          <w:rFonts w:ascii="Gadugi" w:hAnsi="Gadugi"/>
        </w:rPr>
        <w:t>yawning.</w:t>
      </w:r>
    </w:p>
    <w:p w14:paraId="2C68F243" w14:textId="02697ACE" w:rsidR="004332F6" w:rsidRPr="00DE3FC0" w:rsidRDefault="004332F6" w:rsidP="009C3EAE">
      <w:pPr>
        <w:pStyle w:val="ListParagraph"/>
        <w:numPr>
          <w:ilvl w:val="0"/>
          <w:numId w:val="5"/>
        </w:numPr>
        <w:rPr>
          <w:rFonts w:ascii="Gadugi" w:hAnsi="Gadugi"/>
        </w:rPr>
      </w:pPr>
      <w:r w:rsidRPr="00DE3FC0">
        <w:rPr>
          <w:rFonts w:ascii="Gadugi" w:hAnsi="Gadugi"/>
        </w:rPr>
        <w:t xml:space="preserve">impaired </w:t>
      </w:r>
      <w:r w:rsidR="001D71F1" w:rsidRPr="00DE3FC0">
        <w:rPr>
          <w:rFonts w:ascii="Gadugi" w:hAnsi="Gadugi"/>
        </w:rPr>
        <w:t>concentration.</w:t>
      </w:r>
    </w:p>
    <w:p w14:paraId="5122AD0F" w14:textId="3D6A0C7E" w:rsidR="004332F6" w:rsidRPr="00DE3FC0" w:rsidRDefault="004332F6" w:rsidP="009C3EAE">
      <w:pPr>
        <w:pStyle w:val="ListParagraph"/>
        <w:numPr>
          <w:ilvl w:val="0"/>
          <w:numId w:val="5"/>
        </w:numPr>
        <w:rPr>
          <w:rFonts w:ascii="Gadugi" w:hAnsi="Gadugi"/>
        </w:rPr>
      </w:pPr>
      <w:r w:rsidRPr="00DE3FC0">
        <w:rPr>
          <w:rFonts w:ascii="Gadugi" w:hAnsi="Gadugi"/>
        </w:rPr>
        <w:t xml:space="preserve">driving </w:t>
      </w:r>
      <w:r w:rsidR="001D71F1" w:rsidRPr="00DE3FC0">
        <w:rPr>
          <w:rFonts w:ascii="Gadugi" w:hAnsi="Gadugi"/>
        </w:rPr>
        <w:t>mistakes.</w:t>
      </w:r>
    </w:p>
    <w:p w14:paraId="3A56058C" w14:textId="23308C56" w:rsidR="004332F6" w:rsidRPr="00DE3FC0" w:rsidRDefault="004332F6" w:rsidP="009C3EAE">
      <w:pPr>
        <w:pStyle w:val="ListParagraph"/>
        <w:numPr>
          <w:ilvl w:val="0"/>
          <w:numId w:val="5"/>
        </w:numPr>
        <w:rPr>
          <w:rFonts w:ascii="Gadugi" w:hAnsi="Gadugi"/>
        </w:rPr>
      </w:pPr>
      <w:r w:rsidRPr="00DE3FC0">
        <w:rPr>
          <w:rFonts w:ascii="Gadugi" w:hAnsi="Gadugi"/>
        </w:rPr>
        <w:t xml:space="preserve">changes in </w:t>
      </w:r>
      <w:r w:rsidR="001D71F1" w:rsidRPr="00DE3FC0">
        <w:rPr>
          <w:rFonts w:ascii="Gadugi" w:hAnsi="Gadugi"/>
        </w:rPr>
        <w:t>vision.</w:t>
      </w:r>
    </w:p>
    <w:p w14:paraId="111F9152" w14:textId="312B353A" w:rsidR="004332F6" w:rsidRPr="00DE3FC0" w:rsidRDefault="004332F6" w:rsidP="009C3EAE">
      <w:pPr>
        <w:pStyle w:val="ListParagraph"/>
        <w:numPr>
          <w:ilvl w:val="0"/>
          <w:numId w:val="5"/>
        </w:numPr>
        <w:rPr>
          <w:rFonts w:ascii="Gadugi" w:hAnsi="Gadugi"/>
        </w:rPr>
      </w:pPr>
      <w:r w:rsidRPr="00DE3FC0">
        <w:rPr>
          <w:rFonts w:ascii="Gadugi" w:hAnsi="Gadugi"/>
        </w:rPr>
        <w:t xml:space="preserve">wandering off the </w:t>
      </w:r>
      <w:r w:rsidR="001D71F1" w:rsidRPr="00DE3FC0">
        <w:rPr>
          <w:rFonts w:ascii="Gadugi" w:hAnsi="Gadugi"/>
        </w:rPr>
        <w:t>road.</w:t>
      </w:r>
    </w:p>
    <w:p w14:paraId="0316B8E1" w14:textId="7366205F" w:rsidR="004332F6" w:rsidRPr="00DE3FC0" w:rsidRDefault="004332F6" w:rsidP="009C3EAE">
      <w:pPr>
        <w:pStyle w:val="ListParagraph"/>
        <w:numPr>
          <w:ilvl w:val="0"/>
          <w:numId w:val="5"/>
        </w:numPr>
        <w:rPr>
          <w:rFonts w:ascii="Gadugi" w:hAnsi="Gadugi"/>
        </w:rPr>
      </w:pPr>
      <w:r w:rsidRPr="00DE3FC0">
        <w:rPr>
          <w:rFonts w:ascii="Gadugi" w:hAnsi="Gadugi"/>
        </w:rPr>
        <w:t>experiencing a micro sleep (nodding off momentarily)</w:t>
      </w:r>
      <w:r w:rsidR="00F11A9B">
        <w:rPr>
          <w:rFonts w:ascii="Gadugi" w:hAnsi="Gadugi"/>
        </w:rPr>
        <w:t>.</w:t>
      </w:r>
    </w:p>
    <w:p w14:paraId="19BF4B29" w14:textId="77777777" w:rsidR="004332F6" w:rsidRPr="00DE3FC0" w:rsidRDefault="004332F6" w:rsidP="009C3EAE">
      <w:pPr>
        <w:pStyle w:val="ListParagraph"/>
        <w:numPr>
          <w:ilvl w:val="0"/>
          <w:numId w:val="5"/>
        </w:numPr>
        <w:rPr>
          <w:rFonts w:ascii="Gadugi" w:hAnsi="Gadugi"/>
        </w:rPr>
      </w:pPr>
      <w:r w:rsidRPr="00DE3FC0">
        <w:rPr>
          <w:rFonts w:ascii="Gadugi" w:hAnsi="Gadugi"/>
        </w:rPr>
        <w:lastRenderedPageBreak/>
        <w:t xml:space="preserve">feeling tired. </w:t>
      </w:r>
    </w:p>
    <w:p w14:paraId="5AB318F2" w14:textId="77777777" w:rsidR="004332F6" w:rsidRPr="00DE3FC0" w:rsidRDefault="004332F6" w:rsidP="004332F6">
      <w:pPr>
        <w:pStyle w:val="Heading2"/>
        <w:rPr>
          <w:rFonts w:ascii="Gadugi" w:hAnsi="Gadugi"/>
        </w:rPr>
      </w:pPr>
      <w:bookmarkStart w:id="12" w:name="_Toc39646072"/>
      <w:bookmarkStart w:id="13" w:name="_Toc135388430"/>
      <w:r w:rsidRPr="00DE3FC0">
        <w:rPr>
          <w:rFonts w:ascii="Gadugi" w:hAnsi="Gadugi"/>
        </w:rPr>
        <w:t>Long Distance Driving</w:t>
      </w:r>
      <w:bookmarkEnd w:id="12"/>
      <w:bookmarkEnd w:id="13"/>
    </w:p>
    <w:p w14:paraId="23D0DD79" w14:textId="77777777" w:rsidR="004332F6" w:rsidRPr="00DE3FC0" w:rsidRDefault="004332F6" w:rsidP="004332F6">
      <w:pPr>
        <w:ind w:left="1077"/>
        <w:rPr>
          <w:rFonts w:ascii="Gadugi" w:hAnsi="Gadugi"/>
        </w:rPr>
      </w:pPr>
      <w:r w:rsidRPr="00DE3FC0">
        <w:rPr>
          <w:rFonts w:ascii="Gadugi" w:hAnsi="Gadugi"/>
        </w:rPr>
        <w:t>Plan and prepare for travel and respond to incidents and events.</w:t>
      </w:r>
    </w:p>
    <w:p w14:paraId="1ECD3178" w14:textId="77777777" w:rsidR="004332F6" w:rsidRPr="00DE3FC0" w:rsidRDefault="004332F6" w:rsidP="004332F6">
      <w:pPr>
        <w:ind w:left="1077"/>
        <w:rPr>
          <w:rFonts w:ascii="Gadugi" w:hAnsi="Gadugi"/>
        </w:rPr>
      </w:pPr>
      <w:r w:rsidRPr="00DE3FC0">
        <w:rPr>
          <w:rFonts w:ascii="Gadugi" w:hAnsi="Gadugi"/>
        </w:rPr>
        <w:t>Prior to travel:</w:t>
      </w:r>
    </w:p>
    <w:p w14:paraId="40EF7926" w14:textId="2D1A0305" w:rsidR="004332F6" w:rsidRPr="00DE3FC0" w:rsidRDefault="004332F6" w:rsidP="009C3EAE">
      <w:pPr>
        <w:pStyle w:val="ListParagraph"/>
        <w:numPr>
          <w:ilvl w:val="0"/>
          <w:numId w:val="6"/>
        </w:numPr>
        <w:rPr>
          <w:rFonts w:ascii="Gadugi" w:hAnsi="Gadugi"/>
        </w:rPr>
      </w:pPr>
      <w:r w:rsidRPr="00DE3FC0">
        <w:rPr>
          <w:rFonts w:ascii="Gadugi" w:hAnsi="Gadugi"/>
        </w:rPr>
        <w:t xml:space="preserve">ensure the vehicle is roadworthy and </w:t>
      </w:r>
      <w:r w:rsidR="001D71F1" w:rsidRPr="00DE3FC0">
        <w:rPr>
          <w:rFonts w:ascii="Gadugi" w:hAnsi="Gadugi"/>
        </w:rPr>
        <w:t>safe.</w:t>
      </w:r>
    </w:p>
    <w:p w14:paraId="3E077541" w14:textId="4E3F10E7" w:rsidR="004332F6" w:rsidRPr="00DE3FC0" w:rsidRDefault="00F10745" w:rsidP="009C3EAE">
      <w:pPr>
        <w:pStyle w:val="ListParagraph"/>
        <w:numPr>
          <w:ilvl w:val="0"/>
          <w:numId w:val="6"/>
        </w:numPr>
        <w:rPr>
          <w:rFonts w:ascii="Gadugi" w:hAnsi="Gadugi"/>
        </w:rPr>
      </w:pPr>
      <w:r w:rsidRPr="00DE3FC0">
        <w:rPr>
          <w:rFonts w:ascii="Gadugi" w:hAnsi="Gadugi"/>
        </w:rPr>
        <w:t xml:space="preserve">have an appropriate vehicle for the </w:t>
      </w:r>
      <w:r w:rsidR="001D71F1" w:rsidRPr="00DE3FC0">
        <w:rPr>
          <w:rFonts w:ascii="Gadugi" w:hAnsi="Gadugi"/>
        </w:rPr>
        <w:t>journey.</w:t>
      </w:r>
    </w:p>
    <w:p w14:paraId="3F2A1F45" w14:textId="74549B6E" w:rsidR="004332F6" w:rsidRPr="00DE3FC0" w:rsidRDefault="004332F6" w:rsidP="009C3EAE">
      <w:pPr>
        <w:pStyle w:val="ListParagraph"/>
        <w:numPr>
          <w:ilvl w:val="0"/>
          <w:numId w:val="6"/>
        </w:numPr>
        <w:rPr>
          <w:rFonts w:ascii="Gadugi" w:hAnsi="Gadugi"/>
        </w:rPr>
      </w:pPr>
      <w:r w:rsidRPr="00DE3FC0">
        <w:rPr>
          <w:rFonts w:ascii="Gadugi" w:hAnsi="Gadugi"/>
        </w:rPr>
        <w:t xml:space="preserve">check first aid kit and support </w:t>
      </w:r>
      <w:r w:rsidR="001D71F1" w:rsidRPr="00DE3FC0">
        <w:rPr>
          <w:rFonts w:ascii="Gadugi" w:hAnsi="Gadugi"/>
        </w:rPr>
        <w:t>equipment.</w:t>
      </w:r>
    </w:p>
    <w:p w14:paraId="4DFE800B" w14:textId="17A1ABD3" w:rsidR="004332F6" w:rsidRPr="00DE3FC0" w:rsidRDefault="004332F6" w:rsidP="009C3EAE">
      <w:pPr>
        <w:pStyle w:val="ListParagraph"/>
        <w:numPr>
          <w:ilvl w:val="0"/>
          <w:numId w:val="6"/>
        </w:numPr>
        <w:rPr>
          <w:rFonts w:ascii="Gadugi" w:hAnsi="Gadugi"/>
        </w:rPr>
      </w:pPr>
      <w:r w:rsidRPr="00DE3FC0">
        <w:rPr>
          <w:rFonts w:ascii="Gadugi" w:hAnsi="Gadugi"/>
        </w:rPr>
        <w:t xml:space="preserve">be aware of road warnings, </w:t>
      </w:r>
      <w:r w:rsidR="001D71F1" w:rsidRPr="00DE3FC0">
        <w:rPr>
          <w:rFonts w:ascii="Gadugi" w:hAnsi="Gadugi"/>
        </w:rPr>
        <w:t>closures,</w:t>
      </w:r>
      <w:r w:rsidRPr="00DE3FC0">
        <w:rPr>
          <w:rFonts w:ascii="Gadugi" w:hAnsi="Gadugi"/>
        </w:rPr>
        <w:t xml:space="preserve"> or detours prior to </w:t>
      </w:r>
      <w:r w:rsidR="001D71F1" w:rsidRPr="00DE3FC0">
        <w:rPr>
          <w:rFonts w:ascii="Gadugi" w:hAnsi="Gadugi"/>
        </w:rPr>
        <w:t>travel.</w:t>
      </w:r>
    </w:p>
    <w:p w14:paraId="37830801" w14:textId="3BE1BB26" w:rsidR="004332F6" w:rsidRPr="00DE3FC0" w:rsidRDefault="004332F6" w:rsidP="009C3EAE">
      <w:pPr>
        <w:pStyle w:val="ListParagraph"/>
        <w:numPr>
          <w:ilvl w:val="0"/>
          <w:numId w:val="6"/>
        </w:numPr>
        <w:rPr>
          <w:rFonts w:ascii="Gadugi" w:hAnsi="Gadugi"/>
        </w:rPr>
      </w:pPr>
      <w:r w:rsidRPr="00DE3FC0">
        <w:rPr>
          <w:rFonts w:ascii="Gadugi" w:hAnsi="Gadugi"/>
        </w:rPr>
        <w:t xml:space="preserve">be aware of bushfire ratings during </w:t>
      </w:r>
      <w:r w:rsidR="001D71F1" w:rsidRPr="00DE3FC0">
        <w:rPr>
          <w:rFonts w:ascii="Gadugi" w:hAnsi="Gadugi"/>
        </w:rPr>
        <w:t>season.</w:t>
      </w:r>
    </w:p>
    <w:p w14:paraId="38D6D851" w14:textId="3A439266" w:rsidR="004332F6" w:rsidRPr="00DE3FC0" w:rsidRDefault="004332F6" w:rsidP="009C3EAE">
      <w:pPr>
        <w:pStyle w:val="ListParagraph"/>
        <w:numPr>
          <w:ilvl w:val="0"/>
          <w:numId w:val="6"/>
        </w:numPr>
        <w:rPr>
          <w:rFonts w:ascii="Gadugi" w:hAnsi="Gadugi"/>
        </w:rPr>
      </w:pPr>
      <w:r w:rsidRPr="00DE3FC0">
        <w:rPr>
          <w:rFonts w:ascii="Gadugi" w:hAnsi="Gadugi"/>
        </w:rPr>
        <w:t xml:space="preserve">comply with the worksite’s </w:t>
      </w:r>
      <w:r w:rsidR="001D71F1" w:rsidRPr="00DE3FC0">
        <w:rPr>
          <w:rFonts w:ascii="Gadugi" w:hAnsi="Gadugi"/>
        </w:rPr>
        <w:t>long-distance</w:t>
      </w:r>
      <w:r w:rsidRPr="00DE3FC0">
        <w:rPr>
          <w:rFonts w:ascii="Gadugi" w:hAnsi="Gadugi"/>
        </w:rPr>
        <w:t xml:space="preserve"> travel </w:t>
      </w:r>
      <w:r w:rsidR="001D71F1" w:rsidRPr="00DE3FC0">
        <w:rPr>
          <w:rFonts w:ascii="Gadugi" w:hAnsi="Gadugi"/>
        </w:rPr>
        <w:t>requirements.</w:t>
      </w:r>
      <w:r w:rsidRPr="00DE3FC0">
        <w:rPr>
          <w:rFonts w:ascii="Gadugi" w:hAnsi="Gadugi"/>
        </w:rPr>
        <w:t xml:space="preserve"> </w:t>
      </w:r>
    </w:p>
    <w:p w14:paraId="25357FFB" w14:textId="5482676B" w:rsidR="004332F6" w:rsidRPr="00DE3FC0" w:rsidRDefault="004332F6" w:rsidP="009C3EAE">
      <w:pPr>
        <w:pStyle w:val="ListParagraph"/>
        <w:numPr>
          <w:ilvl w:val="0"/>
          <w:numId w:val="6"/>
        </w:numPr>
        <w:rPr>
          <w:rFonts w:ascii="Gadugi" w:hAnsi="Gadugi"/>
        </w:rPr>
      </w:pPr>
      <w:r w:rsidRPr="00DE3FC0">
        <w:rPr>
          <w:rFonts w:ascii="Gadugi" w:hAnsi="Gadugi"/>
        </w:rPr>
        <w:t xml:space="preserve">notify relevant authority if travelling in the outback, providing estimated time of arrival and </w:t>
      </w:r>
      <w:r w:rsidR="001D71F1" w:rsidRPr="00DE3FC0">
        <w:rPr>
          <w:rFonts w:ascii="Gadugi" w:hAnsi="Gadugi"/>
        </w:rPr>
        <w:t>departure.</w:t>
      </w:r>
    </w:p>
    <w:p w14:paraId="107B90E2" w14:textId="3BE3AE00" w:rsidR="00932EE3" w:rsidRPr="00DE3FC0" w:rsidRDefault="004332F6" w:rsidP="009C3EAE">
      <w:pPr>
        <w:pStyle w:val="ListParagraph"/>
        <w:numPr>
          <w:ilvl w:val="0"/>
          <w:numId w:val="6"/>
        </w:numPr>
        <w:rPr>
          <w:rFonts w:ascii="Gadugi" w:hAnsi="Gadugi"/>
        </w:rPr>
      </w:pPr>
      <w:r w:rsidRPr="00DE3FC0">
        <w:rPr>
          <w:rFonts w:ascii="Gadugi" w:hAnsi="Gadugi"/>
        </w:rPr>
        <w:t xml:space="preserve">ensure adequate supplies are available (food, water, </w:t>
      </w:r>
      <w:r w:rsidR="001D71F1" w:rsidRPr="00DE3FC0">
        <w:rPr>
          <w:rFonts w:ascii="Gadugi" w:hAnsi="Gadugi"/>
        </w:rPr>
        <w:t>spares,</w:t>
      </w:r>
      <w:r w:rsidRPr="00DE3FC0">
        <w:rPr>
          <w:rFonts w:ascii="Gadugi" w:hAnsi="Gadugi"/>
        </w:rPr>
        <w:t xml:space="preserve"> and fuel).</w:t>
      </w:r>
    </w:p>
    <w:p w14:paraId="6F71F9A0" w14:textId="77777777" w:rsidR="004332F6" w:rsidRPr="00DE3FC0" w:rsidRDefault="004332F6" w:rsidP="004332F6">
      <w:pPr>
        <w:ind w:left="1077"/>
        <w:rPr>
          <w:rFonts w:ascii="Gadugi" w:hAnsi="Gadugi"/>
        </w:rPr>
      </w:pPr>
      <w:r w:rsidRPr="00DE3FC0">
        <w:rPr>
          <w:rFonts w:ascii="Gadugi" w:hAnsi="Gadugi"/>
        </w:rPr>
        <w:t>During travel:</w:t>
      </w:r>
    </w:p>
    <w:p w14:paraId="028272EE" w14:textId="42EEE351" w:rsidR="004332F6" w:rsidRPr="00DE3FC0" w:rsidRDefault="004332F6" w:rsidP="009C3EAE">
      <w:pPr>
        <w:pStyle w:val="ListParagraph"/>
        <w:numPr>
          <w:ilvl w:val="0"/>
          <w:numId w:val="7"/>
        </w:numPr>
        <w:rPr>
          <w:rFonts w:ascii="Gadugi" w:hAnsi="Gadugi"/>
        </w:rPr>
      </w:pPr>
      <w:r w:rsidRPr="00DE3FC0">
        <w:rPr>
          <w:rFonts w:ascii="Gadugi" w:hAnsi="Gadugi"/>
        </w:rPr>
        <w:t xml:space="preserve">maintain communication with the </w:t>
      </w:r>
      <w:r w:rsidR="001D71F1" w:rsidRPr="00DE3FC0">
        <w:rPr>
          <w:rFonts w:ascii="Gadugi" w:hAnsi="Gadugi"/>
        </w:rPr>
        <w:t>worksite.</w:t>
      </w:r>
    </w:p>
    <w:p w14:paraId="617FB50E" w14:textId="70E0265F" w:rsidR="004332F6" w:rsidRPr="00DE3FC0" w:rsidRDefault="004332F6" w:rsidP="009C3EAE">
      <w:pPr>
        <w:pStyle w:val="ListParagraph"/>
        <w:numPr>
          <w:ilvl w:val="0"/>
          <w:numId w:val="7"/>
        </w:numPr>
        <w:rPr>
          <w:rFonts w:ascii="Gadugi" w:hAnsi="Gadugi"/>
        </w:rPr>
      </w:pPr>
      <w:r w:rsidRPr="00DE3FC0">
        <w:rPr>
          <w:rFonts w:ascii="Gadugi" w:hAnsi="Gadugi"/>
        </w:rPr>
        <w:t>notify the worksite of unforeseen circumstances (sickness, road conditions</w:t>
      </w:r>
      <w:r w:rsidR="001D71F1" w:rsidRPr="00DE3FC0">
        <w:rPr>
          <w:rFonts w:ascii="Gadugi" w:hAnsi="Gadugi"/>
        </w:rPr>
        <w:t>).</w:t>
      </w:r>
    </w:p>
    <w:p w14:paraId="7B51B473" w14:textId="74EFA100" w:rsidR="004332F6" w:rsidRPr="00DE3FC0" w:rsidRDefault="004332F6" w:rsidP="009C3EAE">
      <w:pPr>
        <w:pStyle w:val="ListParagraph"/>
        <w:numPr>
          <w:ilvl w:val="0"/>
          <w:numId w:val="7"/>
        </w:numPr>
        <w:rPr>
          <w:rFonts w:ascii="Gadugi" w:hAnsi="Gadugi"/>
        </w:rPr>
      </w:pPr>
      <w:r w:rsidRPr="00DE3FC0">
        <w:rPr>
          <w:rFonts w:ascii="Gadugi" w:hAnsi="Gadugi"/>
        </w:rPr>
        <w:t xml:space="preserve">schedule a break from driving every two (2) hours, for at least fifteen (15) </w:t>
      </w:r>
      <w:r w:rsidR="001D71F1" w:rsidRPr="00DE3FC0">
        <w:rPr>
          <w:rFonts w:ascii="Gadugi" w:hAnsi="Gadugi"/>
        </w:rPr>
        <w:t>minutes.</w:t>
      </w:r>
    </w:p>
    <w:p w14:paraId="088492DF" w14:textId="34BEF1D9" w:rsidR="004332F6" w:rsidRPr="00DE3FC0" w:rsidRDefault="004332F6" w:rsidP="009C3EAE">
      <w:pPr>
        <w:pStyle w:val="ListParagraph"/>
        <w:numPr>
          <w:ilvl w:val="0"/>
          <w:numId w:val="7"/>
        </w:numPr>
        <w:rPr>
          <w:rFonts w:ascii="Gadugi" w:hAnsi="Gadugi"/>
        </w:rPr>
      </w:pPr>
      <w:r w:rsidRPr="00DE3FC0">
        <w:rPr>
          <w:rFonts w:ascii="Gadugi" w:hAnsi="Gadugi"/>
        </w:rPr>
        <w:t xml:space="preserve">a driver must not drive for any cumulative time which exceeds eight (8) hours within a </w:t>
      </w:r>
      <w:r w:rsidR="001D71F1" w:rsidRPr="00DE3FC0">
        <w:rPr>
          <w:rFonts w:ascii="Gadugi" w:hAnsi="Gadugi"/>
        </w:rPr>
        <w:t>workday</w:t>
      </w:r>
      <w:r w:rsidRPr="00DE3FC0">
        <w:rPr>
          <w:rFonts w:ascii="Gadugi" w:hAnsi="Gadugi"/>
        </w:rPr>
        <w:t>.</w:t>
      </w:r>
    </w:p>
    <w:p w14:paraId="6103287C" w14:textId="77777777" w:rsidR="004332F6" w:rsidRPr="00DE3FC0" w:rsidRDefault="004332F6" w:rsidP="004332F6">
      <w:pPr>
        <w:pStyle w:val="Heading2"/>
        <w:rPr>
          <w:rFonts w:ascii="Gadugi" w:hAnsi="Gadugi"/>
        </w:rPr>
      </w:pPr>
      <w:bookmarkStart w:id="14" w:name="_Toc39646073"/>
      <w:bookmarkStart w:id="15" w:name="_Toc135388431"/>
      <w:r w:rsidRPr="00DE3FC0">
        <w:rPr>
          <w:rFonts w:ascii="Gadugi" w:hAnsi="Gadugi"/>
        </w:rPr>
        <w:t>Maintenance</w:t>
      </w:r>
      <w:bookmarkEnd w:id="14"/>
      <w:bookmarkEnd w:id="15"/>
    </w:p>
    <w:p w14:paraId="51351515" w14:textId="77777777" w:rsidR="004332F6" w:rsidRPr="00DE3FC0" w:rsidRDefault="004332F6" w:rsidP="004332F6">
      <w:pPr>
        <w:ind w:left="1077"/>
        <w:rPr>
          <w:rFonts w:ascii="Gadugi" w:hAnsi="Gadugi"/>
        </w:rPr>
      </w:pPr>
      <w:r w:rsidRPr="00DE3FC0">
        <w:rPr>
          <w:rFonts w:ascii="Gadugi" w:hAnsi="Gadugi"/>
        </w:rPr>
        <w:t>Vehicles must:</w:t>
      </w:r>
    </w:p>
    <w:p w14:paraId="7C76A004" w14:textId="4DA69D19" w:rsidR="004332F6" w:rsidRPr="00DE3FC0" w:rsidRDefault="004332F6" w:rsidP="009C3EAE">
      <w:pPr>
        <w:pStyle w:val="ListParagraph"/>
        <w:numPr>
          <w:ilvl w:val="0"/>
          <w:numId w:val="8"/>
        </w:numPr>
        <w:rPr>
          <w:rFonts w:ascii="Gadugi" w:hAnsi="Gadugi"/>
        </w:rPr>
      </w:pPr>
      <w:r w:rsidRPr="00DE3FC0">
        <w:rPr>
          <w:rFonts w:ascii="Gadugi" w:hAnsi="Gadugi"/>
        </w:rPr>
        <w:t xml:space="preserve">be comprehensively </w:t>
      </w:r>
      <w:r w:rsidR="00437EBF" w:rsidRPr="00DE3FC0">
        <w:rPr>
          <w:rFonts w:ascii="Gadugi" w:hAnsi="Gadugi"/>
        </w:rPr>
        <w:t>insured.</w:t>
      </w:r>
    </w:p>
    <w:p w14:paraId="6DE5AE0A" w14:textId="051CB9EB" w:rsidR="004332F6" w:rsidRPr="00DE3FC0" w:rsidRDefault="004332F6" w:rsidP="009C3EAE">
      <w:pPr>
        <w:pStyle w:val="ListParagraph"/>
        <w:numPr>
          <w:ilvl w:val="0"/>
          <w:numId w:val="8"/>
        </w:numPr>
        <w:rPr>
          <w:rFonts w:ascii="Gadugi" w:hAnsi="Gadugi"/>
        </w:rPr>
      </w:pPr>
      <w:r w:rsidRPr="00DE3FC0">
        <w:rPr>
          <w:rFonts w:ascii="Gadugi" w:hAnsi="Gadugi"/>
        </w:rPr>
        <w:t xml:space="preserve">be </w:t>
      </w:r>
      <w:r w:rsidR="00437EBF" w:rsidRPr="00DE3FC0">
        <w:rPr>
          <w:rFonts w:ascii="Gadugi" w:hAnsi="Gadugi"/>
        </w:rPr>
        <w:t>registered.</w:t>
      </w:r>
    </w:p>
    <w:p w14:paraId="1F52A7C0" w14:textId="57502D0F" w:rsidR="004332F6" w:rsidRPr="00DE3FC0" w:rsidRDefault="004332F6" w:rsidP="009C3EAE">
      <w:pPr>
        <w:pStyle w:val="ListParagraph"/>
        <w:numPr>
          <w:ilvl w:val="0"/>
          <w:numId w:val="8"/>
        </w:numPr>
        <w:rPr>
          <w:rFonts w:ascii="Gadugi" w:hAnsi="Gadugi"/>
        </w:rPr>
      </w:pPr>
      <w:r w:rsidRPr="00DE3FC0">
        <w:rPr>
          <w:rFonts w:ascii="Gadugi" w:hAnsi="Gadugi"/>
        </w:rPr>
        <w:t xml:space="preserve">be serviced to the manufacturer’s schedule.  </w:t>
      </w:r>
    </w:p>
    <w:p w14:paraId="729D3252" w14:textId="054850DB" w:rsidR="00503013" w:rsidRPr="00DE3FC0" w:rsidRDefault="00DA6909" w:rsidP="009C3EAE">
      <w:pPr>
        <w:pStyle w:val="ListParagraph"/>
        <w:numPr>
          <w:ilvl w:val="0"/>
          <w:numId w:val="8"/>
        </w:numPr>
        <w:rPr>
          <w:rFonts w:ascii="Gadugi" w:hAnsi="Gadugi"/>
        </w:rPr>
      </w:pPr>
      <w:r w:rsidRPr="00DE3FC0">
        <w:rPr>
          <w:rFonts w:ascii="Gadugi" w:hAnsi="Gadugi"/>
        </w:rPr>
        <w:t>P</w:t>
      </w:r>
      <w:r w:rsidR="00503013" w:rsidRPr="00DE3FC0">
        <w:rPr>
          <w:rFonts w:ascii="Gadugi" w:hAnsi="Gadugi"/>
        </w:rPr>
        <w:t>assenger vehicle</w:t>
      </w:r>
      <w:r w:rsidRPr="00DE3FC0">
        <w:rPr>
          <w:rFonts w:ascii="Gadugi" w:hAnsi="Gadugi"/>
        </w:rPr>
        <w:t>s</w:t>
      </w:r>
      <w:r w:rsidR="00E01BA1" w:rsidRPr="00DE3FC0">
        <w:rPr>
          <w:rFonts w:ascii="Gadugi" w:hAnsi="Gadugi"/>
        </w:rPr>
        <w:t xml:space="preserve"> (</w:t>
      </w:r>
      <w:r w:rsidRPr="00DE3FC0">
        <w:rPr>
          <w:rFonts w:ascii="Gadugi" w:hAnsi="Gadugi"/>
        </w:rPr>
        <w:t>other than CarCenta</w:t>
      </w:r>
      <w:r w:rsidR="00E01BA1" w:rsidRPr="00DE3FC0">
        <w:rPr>
          <w:rFonts w:ascii="Gadugi" w:hAnsi="Gadugi"/>
        </w:rPr>
        <w:t xml:space="preserve"> fleet)</w:t>
      </w:r>
      <w:r w:rsidR="00503013" w:rsidRPr="00DE3FC0">
        <w:rPr>
          <w:rFonts w:ascii="Gadugi" w:hAnsi="Gadugi"/>
        </w:rPr>
        <w:t xml:space="preserve"> used for work purposes must complete a</w:t>
      </w:r>
      <w:r w:rsidR="00E01BA1" w:rsidRPr="00DE3FC0">
        <w:rPr>
          <w:rFonts w:ascii="Gadugi" w:hAnsi="Gadugi"/>
        </w:rPr>
        <w:t>t least a</w:t>
      </w:r>
      <w:r w:rsidR="00503013" w:rsidRPr="00DE3FC0">
        <w:rPr>
          <w:rFonts w:ascii="Gadugi" w:hAnsi="Gadugi"/>
        </w:rPr>
        <w:t xml:space="preserve"> quarterly vehicle inspection</w:t>
      </w:r>
      <w:r w:rsidR="00FF434E" w:rsidRPr="00DE3FC0">
        <w:rPr>
          <w:rFonts w:ascii="Gadugi" w:hAnsi="Gadugi"/>
        </w:rPr>
        <w:t xml:space="preserve"> using </w:t>
      </w:r>
      <w:hyperlink r:id="rId14" w:history="1">
        <w:r w:rsidR="00437EBF" w:rsidRPr="00DE3FC0">
          <w:rPr>
            <w:rStyle w:val="Hyperlink"/>
            <w:rFonts w:ascii="Gadugi" w:hAnsi="Gadugi"/>
            <w:b/>
            <w:bCs/>
          </w:rPr>
          <w:t>Vehicle Safety Checklist (089F)</w:t>
        </w:r>
      </w:hyperlink>
      <w:r w:rsidR="00437EBF" w:rsidRPr="00DE3FC0">
        <w:rPr>
          <w:rFonts w:ascii="Gadugi" w:hAnsi="Gadugi"/>
          <w:b/>
          <w:bCs/>
        </w:rPr>
        <w:t xml:space="preserve"> </w:t>
      </w:r>
      <w:r w:rsidR="00437EBF" w:rsidRPr="00DE3FC0">
        <w:rPr>
          <w:rFonts w:ascii="Gadugi" w:hAnsi="Gadugi"/>
        </w:rPr>
        <w:t>or equivalent</w:t>
      </w:r>
      <w:r w:rsidR="00F11A9B">
        <w:rPr>
          <w:rFonts w:ascii="Gadugi" w:hAnsi="Gadugi"/>
        </w:rPr>
        <w:t>.</w:t>
      </w:r>
    </w:p>
    <w:p w14:paraId="5AFB6C52" w14:textId="77777777" w:rsidR="004332F6" w:rsidRPr="00DE3FC0" w:rsidRDefault="004332F6" w:rsidP="004332F6">
      <w:pPr>
        <w:pStyle w:val="Heading2"/>
        <w:rPr>
          <w:rFonts w:ascii="Gadugi" w:hAnsi="Gadugi"/>
        </w:rPr>
      </w:pPr>
      <w:bookmarkStart w:id="16" w:name="_Toc39646074"/>
      <w:bookmarkStart w:id="17" w:name="_Toc135388432"/>
      <w:r w:rsidRPr="00DE3FC0">
        <w:rPr>
          <w:rFonts w:ascii="Gadugi" w:hAnsi="Gadugi"/>
        </w:rPr>
        <w:t>Vehicle Breakdown</w:t>
      </w:r>
      <w:bookmarkEnd w:id="16"/>
      <w:bookmarkEnd w:id="17"/>
    </w:p>
    <w:p w14:paraId="7A777C8C" w14:textId="77777777" w:rsidR="004332F6" w:rsidRPr="00DE3FC0" w:rsidRDefault="004332F6" w:rsidP="004332F6">
      <w:pPr>
        <w:ind w:left="1077"/>
        <w:rPr>
          <w:rFonts w:ascii="Gadugi" w:hAnsi="Gadugi"/>
        </w:rPr>
      </w:pPr>
      <w:r w:rsidRPr="00DE3FC0">
        <w:rPr>
          <w:rFonts w:ascii="Gadugi" w:hAnsi="Gadugi"/>
        </w:rPr>
        <w:t xml:space="preserve">Drivers should: </w:t>
      </w:r>
    </w:p>
    <w:p w14:paraId="54F2033D" w14:textId="6F7E716F" w:rsidR="004332F6" w:rsidRPr="00DE3FC0" w:rsidRDefault="004332F6" w:rsidP="009C3EAE">
      <w:pPr>
        <w:pStyle w:val="ListParagraph"/>
        <w:numPr>
          <w:ilvl w:val="0"/>
          <w:numId w:val="9"/>
        </w:numPr>
        <w:rPr>
          <w:rFonts w:ascii="Gadugi" w:hAnsi="Gadugi"/>
        </w:rPr>
      </w:pPr>
      <w:r w:rsidRPr="00DE3FC0">
        <w:rPr>
          <w:rFonts w:ascii="Gadugi" w:hAnsi="Gadugi"/>
        </w:rPr>
        <w:t xml:space="preserve">if possible, pull off the road into a safe place, clear of </w:t>
      </w:r>
      <w:r w:rsidR="00437EBF" w:rsidRPr="00DE3FC0">
        <w:rPr>
          <w:rFonts w:ascii="Gadugi" w:hAnsi="Gadugi"/>
        </w:rPr>
        <w:t>traffic.</w:t>
      </w:r>
    </w:p>
    <w:p w14:paraId="63732914" w14:textId="34BCCB33" w:rsidR="004332F6" w:rsidRPr="00DE3FC0" w:rsidRDefault="004332F6" w:rsidP="009C3EAE">
      <w:pPr>
        <w:pStyle w:val="ListParagraph"/>
        <w:numPr>
          <w:ilvl w:val="0"/>
          <w:numId w:val="9"/>
        </w:numPr>
        <w:rPr>
          <w:rFonts w:ascii="Gadugi" w:hAnsi="Gadugi"/>
        </w:rPr>
      </w:pPr>
      <w:r w:rsidRPr="00DE3FC0">
        <w:rPr>
          <w:rFonts w:ascii="Gadugi" w:hAnsi="Gadugi"/>
        </w:rPr>
        <w:t xml:space="preserve">initiate vehicle warning </w:t>
      </w:r>
      <w:r w:rsidR="00437EBF" w:rsidRPr="00DE3FC0">
        <w:rPr>
          <w:rFonts w:ascii="Gadugi" w:hAnsi="Gadugi"/>
        </w:rPr>
        <w:t>lights.</w:t>
      </w:r>
    </w:p>
    <w:p w14:paraId="53FBD003" w14:textId="06185E5D" w:rsidR="004332F6" w:rsidRPr="00DE3FC0" w:rsidRDefault="004332F6" w:rsidP="009C3EAE">
      <w:pPr>
        <w:pStyle w:val="ListParagraph"/>
        <w:numPr>
          <w:ilvl w:val="0"/>
          <w:numId w:val="9"/>
        </w:numPr>
        <w:rPr>
          <w:rFonts w:ascii="Gadugi" w:hAnsi="Gadugi"/>
        </w:rPr>
      </w:pPr>
      <w:r w:rsidRPr="00DE3FC0">
        <w:rPr>
          <w:rFonts w:ascii="Gadugi" w:hAnsi="Gadugi"/>
        </w:rPr>
        <w:t>contact roadside assistance (lease</w:t>
      </w:r>
      <w:r w:rsidR="00EC149D" w:rsidRPr="00DE3FC0">
        <w:rPr>
          <w:rFonts w:ascii="Gadugi" w:hAnsi="Gadugi"/>
        </w:rPr>
        <w:t xml:space="preserve"> </w:t>
      </w:r>
      <w:r w:rsidRPr="00DE3FC0">
        <w:rPr>
          <w:rFonts w:ascii="Gadugi" w:hAnsi="Gadugi"/>
        </w:rPr>
        <w:t>/</w:t>
      </w:r>
      <w:r w:rsidR="00EC149D" w:rsidRPr="00DE3FC0">
        <w:rPr>
          <w:rFonts w:ascii="Gadugi" w:hAnsi="Gadugi"/>
        </w:rPr>
        <w:t xml:space="preserve"> </w:t>
      </w:r>
      <w:r w:rsidRPr="00DE3FC0">
        <w:rPr>
          <w:rFonts w:ascii="Gadugi" w:hAnsi="Gadugi"/>
        </w:rPr>
        <w:t>dealer roadside assistance, RAA</w:t>
      </w:r>
      <w:r w:rsidR="00E01BA1" w:rsidRPr="00DE3FC0">
        <w:rPr>
          <w:rFonts w:ascii="Gadugi" w:hAnsi="Gadugi"/>
        </w:rPr>
        <w:t>, CarCenta</w:t>
      </w:r>
      <w:r w:rsidR="00437EBF" w:rsidRPr="00DE3FC0">
        <w:rPr>
          <w:rFonts w:ascii="Gadugi" w:hAnsi="Gadugi"/>
        </w:rPr>
        <w:t>).</w:t>
      </w:r>
    </w:p>
    <w:p w14:paraId="7E67E491" w14:textId="77777777" w:rsidR="004332F6" w:rsidRPr="00DE3FC0" w:rsidRDefault="004332F6" w:rsidP="009C3EAE">
      <w:pPr>
        <w:pStyle w:val="ListParagraph"/>
        <w:numPr>
          <w:ilvl w:val="0"/>
          <w:numId w:val="9"/>
        </w:numPr>
        <w:rPr>
          <w:rFonts w:ascii="Gadugi" w:hAnsi="Gadugi"/>
        </w:rPr>
      </w:pPr>
      <w:r w:rsidRPr="00DE3FC0">
        <w:rPr>
          <w:rFonts w:ascii="Gadugi" w:hAnsi="Gadugi"/>
        </w:rPr>
        <w:t>be aware of personal safety (environment and conditions).</w:t>
      </w:r>
    </w:p>
    <w:p w14:paraId="72B89AF0" w14:textId="77777777" w:rsidR="004332F6" w:rsidRPr="00DE3FC0" w:rsidRDefault="004332F6" w:rsidP="004332F6">
      <w:pPr>
        <w:pStyle w:val="Heading2"/>
        <w:rPr>
          <w:rFonts w:ascii="Gadugi" w:hAnsi="Gadugi"/>
        </w:rPr>
      </w:pPr>
      <w:bookmarkStart w:id="18" w:name="_Toc39646075"/>
      <w:bookmarkStart w:id="19" w:name="_Toc135388433"/>
      <w:r w:rsidRPr="00DE3FC0">
        <w:rPr>
          <w:rFonts w:ascii="Gadugi" w:hAnsi="Gadugi"/>
        </w:rPr>
        <w:t>Vehicle Accident</w:t>
      </w:r>
      <w:bookmarkEnd w:id="18"/>
      <w:bookmarkEnd w:id="19"/>
    </w:p>
    <w:p w14:paraId="2F1CEA97" w14:textId="50B435DC" w:rsidR="004332F6" w:rsidRPr="00DE3FC0" w:rsidRDefault="004332F6" w:rsidP="009C3EAE">
      <w:pPr>
        <w:pStyle w:val="ListParagraph"/>
        <w:numPr>
          <w:ilvl w:val="0"/>
          <w:numId w:val="10"/>
        </w:numPr>
        <w:rPr>
          <w:rFonts w:ascii="Gadugi" w:hAnsi="Gadugi"/>
        </w:rPr>
      </w:pPr>
      <w:r w:rsidRPr="00DE3FC0">
        <w:rPr>
          <w:rFonts w:ascii="Gadugi" w:hAnsi="Gadugi"/>
        </w:rPr>
        <w:t xml:space="preserve">ensure all persons are safe and not in harm of further </w:t>
      </w:r>
      <w:r w:rsidR="00437EBF" w:rsidRPr="00DE3FC0">
        <w:rPr>
          <w:rFonts w:ascii="Gadugi" w:hAnsi="Gadugi"/>
        </w:rPr>
        <w:t>injury.</w:t>
      </w:r>
    </w:p>
    <w:p w14:paraId="03607102" w14:textId="3D3C9FF3" w:rsidR="004332F6" w:rsidRPr="00DE3FC0" w:rsidRDefault="004332F6" w:rsidP="009C3EAE">
      <w:pPr>
        <w:pStyle w:val="ListParagraph"/>
        <w:numPr>
          <w:ilvl w:val="0"/>
          <w:numId w:val="10"/>
        </w:numPr>
        <w:rPr>
          <w:rFonts w:ascii="Gadugi" w:hAnsi="Gadugi"/>
        </w:rPr>
      </w:pPr>
      <w:r w:rsidRPr="00DE3FC0">
        <w:rPr>
          <w:rFonts w:ascii="Gadugi" w:hAnsi="Gadugi"/>
        </w:rPr>
        <w:lastRenderedPageBreak/>
        <w:t>report any accident</w:t>
      </w:r>
      <w:r w:rsidR="005E3DF5" w:rsidRPr="00DE3FC0">
        <w:rPr>
          <w:rFonts w:ascii="Gadugi" w:hAnsi="Gadugi"/>
        </w:rPr>
        <w:t xml:space="preserve"> </w:t>
      </w:r>
      <w:r w:rsidRPr="00DE3FC0">
        <w:rPr>
          <w:rFonts w:ascii="Gadugi" w:hAnsi="Gadugi"/>
        </w:rPr>
        <w:t>/</w:t>
      </w:r>
      <w:r w:rsidR="005E3DF5" w:rsidRPr="00DE3FC0">
        <w:rPr>
          <w:rFonts w:ascii="Gadugi" w:hAnsi="Gadugi"/>
        </w:rPr>
        <w:t xml:space="preserve"> </w:t>
      </w:r>
      <w:r w:rsidRPr="00DE3FC0">
        <w:rPr>
          <w:rFonts w:ascii="Gadugi" w:hAnsi="Gadugi"/>
        </w:rPr>
        <w:t xml:space="preserve">damage to a vehicle as soon as practicable to your </w:t>
      </w:r>
      <w:r w:rsidR="00437EBF" w:rsidRPr="00DE3FC0">
        <w:rPr>
          <w:rFonts w:ascii="Gadugi" w:hAnsi="Gadugi"/>
        </w:rPr>
        <w:t>manager.</w:t>
      </w:r>
    </w:p>
    <w:p w14:paraId="25DC1E83" w14:textId="77777777" w:rsidR="004332F6" w:rsidRPr="00DE3FC0" w:rsidRDefault="004332F6" w:rsidP="009C3EAE">
      <w:pPr>
        <w:pStyle w:val="ListParagraph"/>
        <w:numPr>
          <w:ilvl w:val="0"/>
          <w:numId w:val="10"/>
        </w:numPr>
        <w:rPr>
          <w:rFonts w:ascii="Gadugi" w:hAnsi="Gadugi"/>
        </w:rPr>
      </w:pPr>
      <w:r w:rsidRPr="00DE3FC0">
        <w:rPr>
          <w:rFonts w:ascii="Gadugi" w:hAnsi="Gadugi"/>
        </w:rPr>
        <w:t>report the accident to SA Police (SAPOL):</w:t>
      </w:r>
    </w:p>
    <w:p w14:paraId="088B57B1" w14:textId="77777777" w:rsidR="004332F6" w:rsidRPr="00DE3FC0" w:rsidRDefault="00F11A9B" w:rsidP="009C3EAE">
      <w:pPr>
        <w:pStyle w:val="ListParagraph"/>
        <w:numPr>
          <w:ilvl w:val="0"/>
          <w:numId w:val="11"/>
        </w:numPr>
        <w:rPr>
          <w:rFonts w:ascii="Gadugi" w:hAnsi="Gadugi"/>
        </w:rPr>
      </w:pPr>
      <w:hyperlink r:id="rId15" w:history="1">
        <w:r w:rsidR="004332F6" w:rsidRPr="00DE3FC0">
          <w:rPr>
            <w:rStyle w:val="Hyperlink"/>
            <w:rFonts w:ascii="Gadugi" w:hAnsi="Gadugi"/>
          </w:rPr>
          <w:t>http://www.police.sa.gov.au/sapol/road_safety/reporting_a_crash.jsp</w:t>
        </w:r>
      </w:hyperlink>
    </w:p>
    <w:p w14:paraId="64AFDB71" w14:textId="77777777" w:rsidR="004332F6" w:rsidRPr="00DE3FC0" w:rsidRDefault="004332F6" w:rsidP="009C3EAE">
      <w:pPr>
        <w:pStyle w:val="ListParagraph"/>
        <w:numPr>
          <w:ilvl w:val="0"/>
          <w:numId w:val="11"/>
        </w:numPr>
        <w:rPr>
          <w:rFonts w:ascii="Gadugi" w:hAnsi="Gadugi"/>
        </w:rPr>
      </w:pPr>
      <w:r w:rsidRPr="00DE3FC0">
        <w:rPr>
          <w:rFonts w:ascii="Gadugi" w:hAnsi="Gadugi"/>
        </w:rPr>
        <w:t xml:space="preserve">accident reporting can be completed online at </w:t>
      </w:r>
      <w:hyperlink r:id="rId16" w:history="1">
        <w:r w:rsidRPr="00DE3FC0">
          <w:rPr>
            <w:rStyle w:val="Hyperlink"/>
            <w:rFonts w:ascii="Gadugi" w:hAnsi="Gadugi"/>
          </w:rPr>
          <w:t>www.reportacrash.police.sa.gov.au</w:t>
        </w:r>
      </w:hyperlink>
    </w:p>
    <w:p w14:paraId="49827C74" w14:textId="77777777" w:rsidR="004332F6" w:rsidRPr="00DE3FC0" w:rsidRDefault="004332F6" w:rsidP="009C3EAE">
      <w:pPr>
        <w:pStyle w:val="ListParagraph"/>
        <w:numPr>
          <w:ilvl w:val="0"/>
          <w:numId w:val="11"/>
        </w:numPr>
        <w:rPr>
          <w:rFonts w:ascii="Gadugi" w:hAnsi="Gadugi"/>
        </w:rPr>
      </w:pPr>
      <w:r w:rsidRPr="00DE3FC0">
        <w:rPr>
          <w:rFonts w:ascii="Gadugi" w:hAnsi="Gadugi"/>
        </w:rPr>
        <w:t>if an accident occurs on private property, reports must be made at a police station</w:t>
      </w:r>
    </w:p>
    <w:p w14:paraId="2DED5864" w14:textId="77777777" w:rsidR="004332F6" w:rsidRPr="00DE3FC0" w:rsidRDefault="004332F6" w:rsidP="009C3EAE">
      <w:pPr>
        <w:pStyle w:val="ListParagraph"/>
        <w:numPr>
          <w:ilvl w:val="0"/>
          <w:numId w:val="11"/>
        </w:numPr>
        <w:rPr>
          <w:rFonts w:ascii="Gadugi" w:hAnsi="Gadugi"/>
        </w:rPr>
      </w:pPr>
      <w:r w:rsidRPr="00DE3FC0">
        <w:rPr>
          <w:rFonts w:ascii="Gadugi" w:hAnsi="Gadugi"/>
        </w:rPr>
        <w:t xml:space="preserve">obtain a </w:t>
      </w:r>
      <w:r w:rsidR="005E3DF5" w:rsidRPr="00DE3FC0">
        <w:rPr>
          <w:rFonts w:ascii="Gadugi" w:hAnsi="Gadugi"/>
        </w:rPr>
        <w:t>police report</w:t>
      </w:r>
      <w:r w:rsidRPr="00DE3FC0">
        <w:rPr>
          <w:rFonts w:ascii="Gadugi" w:hAnsi="Gadugi"/>
        </w:rPr>
        <w:t xml:space="preserve"> number.</w:t>
      </w:r>
    </w:p>
    <w:p w14:paraId="0564BD89" w14:textId="4283C1A6" w:rsidR="004332F6" w:rsidRPr="00DE3FC0" w:rsidRDefault="004332F6" w:rsidP="009C3EAE">
      <w:pPr>
        <w:pStyle w:val="ListParagraph"/>
        <w:numPr>
          <w:ilvl w:val="0"/>
          <w:numId w:val="10"/>
        </w:numPr>
        <w:rPr>
          <w:rFonts w:ascii="Gadugi" w:hAnsi="Gadugi"/>
        </w:rPr>
      </w:pPr>
      <w:r w:rsidRPr="00DE3FC0">
        <w:rPr>
          <w:rFonts w:ascii="Gadugi" w:hAnsi="Gadugi"/>
        </w:rPr>
        <w:t xml:space="preserve">report any accident / damage to CarCenta (Fleet Management if appropriate) or your own insurance company. Complete the necessary documentation if a claim is to be </w:t>
      </w:r>
      <w:r w:rsidR="00437EBF" w:rsidRPr="00DE3FC0">
        <w:rPr>
          <w:rFonts w:ascii="Gadugi" w:hAnsi="Gadugi"/>
        </w:rPr>
        <w:t>made.</w:t>
      </w:r>
    </w:p>
    <w:p w14:paraId="04C7F602" w14:textId="77777777" w:rsidR="004332F6" w:rsidRPr="00DE3FC0" w:rsidRDefault="004332F6" w:rsidP="009C3EAE">
      <w:pPr>
        <w:pStyle w:val="ListParagraph"/>
        <w:numPr>
          <w:ilvl w:val="0"/>
          <w:numId w:val="10"/>
        </w:numPr>
        <w:rPr>
          <w:rFonts w:ascii="Gadugi" w:hAnsi="Gadugi"/>
        </w:rPr>
      </w:pPr>
      <w:r w:rsidRPr="00DE3FC0">
        <w:rPr>
          <w:rFonts w:ascii="Gadugi" w:hAnsi="Gadugi"/>
        </w:rPr>
        <w:t xml:space="preserve">enter onto </w:t>
      </w:r>
      <w:r w:rsidR="00EF392F" w:rsidRPr="00DE3FC0">
        <w:rPr>
          <w:rFonts w:ascii="Gadugi" w:hAnsi="Gadugi"/>
        </w:rPr>
        <w:t>I</w:t>
      </w:r>
      <w:r w:rsidRPr="00DE3FC0">
        <w:rPr>
          <w:rFonts w:ascii="Gadugi" w:hAnsi="Gadugi"/>
        </w:rPr>
        <w:t xml:space="preserve">ncident </w:t>
      </w:r>
      <w:r w:rsidR="00EF392F" w:rsidRPr="00DE3FC0">
        <w:rPr>
          <w:rFonts w:ascii="Gadugi" w:hAnsi="Gadugi"/>
        </w:rPr>
        <w:t>D</w:t>
      </w:r>
      <w:r w:rsidRPr="00DE3FC0">
        <w:rPr>
          <w:rFonts w:ascii="Gadugi" w:hAnsi="Gadugi"/>
        </w:rPr>
        <w:t>atabase.</w:t>
      </w:r>
    </w:p>
    <w:p w14:paraId="063557EA" w14:textId="77777777" w:rsidR="004332F6" w:rsidRPr="00DE3FC0" w:rsidRDefault="004332F6" w:rsidP="004332F6">
      <w:pPr>
        <w:pStyle w:val="Heading2"/>
        <w:rPr>
          <w:rFonts w:ascii="Gadugi" w:hAnsi="Gadugi"/>
        </w:rPr>
      </w:pPr>
      <w:bookmarkStart w:id="20" w:name="_Toc39646076"/>
      <w:bookmarkStart w:id="21" w:name="_Toc135388434"/>
      <w:r w:rsidRPr="00DE3FC0">
        <w:rPr>
          <w:rFonts w:ascii="Gadugi" w:hAnsi="Gadugi"/>
        </w:rPr>
        <w:t>Specific Vehicles</w:t>
      </w:r>
      <w:bookmarkEnd w:id="20"/>
      <w:bookmarkEnd w:id="21"/>
    </w:p>
    <w:p w14:paraId="477A4D6D" w14:textId="1910A5DA" w:rsidR="004332F6" w:rsidRPr="00DE3FC0" w:rsidRDefault="004332F6" w:rsidP="004332F6">
      <w:pPr>
        <w:ind w:left="1077"/>
        <w:rPr>
          <w:rFonts w:ascii="Gadugi" w:hAnsi="Gadugi"/>
        </w:rPr>
      </w:pPr>
      <w:r w:rsidRPr="00DE3FC0">
        <w:rPr>
          <w:rFonts w:ascii="Gadugi" w:hAnsi="Gadugi"/>
        </w:rPr>
        <w:t xml:space="preserve">For vehicles with operational equipment (hydraulic tailgate) all users must receive information, </w:t>
      </w:r>
      <w:r w:rsidR="00437EBF" w:rsidRPr="00DE3FC0">
        <w:rPr>
          <w:rFonts w:ascii="Gadugi" w:hAnsi="Gadugi"/>
        </w:rPr>
        <w:t>training,</w:t>
      </w:r>
      <w:r w:rsidRPr="00DE3FC0">
        <w:rPr>
          <w:rFonts w:ascii="Gadugi" w:hAnsi="Gadugi"/>
        </w:rPr>
        <w:t xml:space="preserve"> and instruction in the use of the mechanical component.</w:t>
      </w:r>
    </w:p>
    <w:p w14:paraId="39F928E3" w14:textId="5A3B2D5D" w:rsidR="004332F6" w:rsidRPr="00DE3FC0" w:rsidRDefault="004332F6" w:rsidP="004332F6">
      <w:pPr>
        <w:ind w:left="1077"/>
        <w:rPr>
          <w:rFonts w:ascii="Gadugi" w:hAnsi="Gadugi"/>
        </w:rPr>
      </w:pPr>
      <w:r w:rsidRPr="00DE3FC0">
        <w:rPr>
          <w:rFonts w:ascii="Gadugi" w:hAnsi="Gadugi"/>
        </w:rPr>
        <w:t>Buses must:</w:t>
      </w:r>
    </w:p>
    <w:p w14:paraId="2D0844ED" w14:textId="4E67457B" w:rsidR="003D252C" w:rsidRPr="00DE3FC0" w:rsidRDefault="004332F6" w:rsidP="00184819">
      <w:pPr>
        <w:pStyle w:val="ListParagraph"/>
        <w:numPr>
          <w:ilvl w:val="0"/>
          <w:numId w:val="12"/>
        </w:numPr>
        <w:rPr>
          <w:rFonts w:ascii="Gadugi" w:hAnsi="Gadugi"/>
        </w:rPr>
      </w:pPr>
      <w:r w:rsidRPr="00DE3FC0">
        <w:rPr>
          <w:rFonts w:ascii="Gadugi" w:hAnsi="Gadugi"/>
        </w:rPr>
        <w:t xml:space="preserve">be </w:t>
      </w:r>
      <w:r w:rsidR="00437EBF" w:rsidRPr="00DE3FC0">
        <w:rPr>
          <w:rFonts w:ascii="Gadugi" w:hAnsi="Gadugi"/>
        </w:rPr>
        <w:t>registered.</w:t>
      </w:r>
    </w:p>
    <w:p w14:paraId="1867A2E0" w14:textId="011C59B5" w:rsidR="0034581E" w:rsidRPr="00DE3FC0" w:rsidRDefault="004332F6" w:rsidP="0034581E">
      <w:pPr>
        <w:pStyle w:val="ListParagraph"/>
        <w:numPr>
          <w:ilvl w:val="0"/>
          <w:numId w:val="12"/>
        </w:numPr>
        <w:rPr>
          <w:rFonts w:ascii="Gadugi" w:hAnsi="Gadugi"/>
          <w:b/>
          <w:bCs/>
        </w:rPr>
      </w:pPr>
      <w:r w:rsidRPr="00DE3FC0">
        <w:rPr>
          <w:rFonts w:ascii="Gadugi" w:hAnsi="Gadugi"/>
        </w:rPr>
        <w:t>comply with legislation for such passenger transport</w:t>
      </w:r>
      <w:r w:rsidR="003C6787" w:rsidRPr="00DE3FC0">
        <w:rPr>
          <w:rFonts w:ascii="Gadugi" w:hAnsi="Gadugi"/>
        </w:rPr>
        <w:t xml:space="preserve"> and specifically the </w:t>
      </w:r>
      <w:hyperlink r:id="rId17" w:history="1">
        <w:r w:rsidR="003C6787" w:rsidRPr="00DE3FC0">
          <w:rPr>
            <w:rStyle w:val="Hyperlink"/>
            <w:rFonts w:ascii="Gadugi" w:hAnsi="Gadugi"/>
            <w:b/>
            <w:bCs/>
          </w:rPr>
          <w:t xml:space="preserve">Code of Practice for Buses SA </w:t>
        </w:r>
        <w:r w:rsidR="00437EBF" w:rsidRPr="00DE3FC0">
          <w:rPr>
            <w:rStyle w:val="Hyperlink"/>
            <w:rFonts w:ascii="Gadugi" w:hAnsi="Gadugi"/>
            <w:b/>
            <w:bCs/>
          </w:rPr>
          <w:t>2016</w:t>
        </w:r>
      </w:hyperlink>
      <w:r w:rsidR="00437EBF" w:rsidRPr="00DE3FC0">
        <w:rPr>
          <w:rFonts w:ascii="Gadugi" w:hAnsi="Gadugi"/>
        </w:rPr>
        <w:t>.</w:t>
      </w:r>
    </w:p>
    <w:p w14:paraId="31814EDA" w14:textId="4E2E99B1" w:rsidR="003C6787" w:rsidRPr="00DE3FC0" w:rsidRDefault="00184819" w:rsidP="0034581E">
      <w:pPr>
        <w:pStyle w:val="ListParagraph"/>
        <w:numPr>
          <w:ilvl w:val="0"/>
          <w:numId w:val="12"/>
        </w:numPr>
        <w:rPr>
          <w:rFonts w:ascii="Gadugi" w:hAnsi="Gadugi"/>
        </w:rPr>
      </w:pPr>
      <w:r w:rsidRPr="00DE3FC0">
        <w:rPr>
          <w:rFonts w:ascii="Gadugi" w:hAnsi="Gadugi"/>
        </w:rPr>
        <w:t xml:space="preserve">have </w:t>
      </w:r>
      <w:r w:rsidR="003C6787" w:rsidRPr="00DE3FC0">
        <w:rPr>
          <w:rFonts w:ascii="Gadugi" w:hAnsi="Gadugi"/>
        </w:rPr>
        <w:t>monthly, quarterly, and annual inspections</w:t>
      </w:r>
      <w:r w:rsidRPr="00DE3FC0">
        <w:rPr>
          <w:rFonts w:ascii="Gadugi" w:hAnsi="Gadugi"/>
        </w:rPr>
        <w:t xml:space="preserve"> </w:t>
      </w:r>
      <w:r w:rsidR="003C6787" w:rsidRPr="00DE3FC0">
        <w:rPr>
          <w:rFonts w:ascii="Gadugi" w:hAnsi="Gadugi"/>
        </w:rPr>
        <w:t xml:space="preserve">completed in-line with the </w:t>
      </w:r>
      <w:r w:rsidR="003D252C" w:rsidRPr="00DE3FC0">
        <w:rPr>
          <w:rFonts w:ascii="Gadugi" w:hAnsi="Gadugi"/>
        </w:rPr>
        <w:t>F</w:t>
      </w:r>
      <w:r w:rsidR="003C6787" w:rsidRPr="00DE3FC0">
        <w:rPr>
          <w:rFonts w:ascii="Gadugi" w:hAnsi="Gadugi"/>
        </w:rPr>
        <w:t xml:space="preserve">irst </w:t>
      </w:r>
      <w:r w:rsidR="003D252C" w:rsidRPr="00DE3FC0">
        <w:rPr>
          <w:rFonts w:ascii="Gadugi" w:hAnsi="Gadugi"/>
        </w:rPr>
        <w:t>S</w:t>
      </w:r>
      <w:r w:rsidR="003C6787" w:rsidRPr="00DE3FC0">
        <w:rPr>
          <w:rFonts w:ascii="Gadugi" w:hAnsi="Gadugi"/>
        </w:rPr>
        <w:t>chedule Part</w:t>
      </w:r>
      <w:r w:rsidR="003D252C" w:rsidRPr="00DE3FC0">
        <w:rPr>
          <w:rFonts w:ascii="Gadugi" w:hAnsi="Gadugi"/>
        </w:rPr>
        <w:t>s</w:t>
      </w:r>
      <w:r w:rsidR="003C6787" w:rsidRPr="00DE3FC0">
        <w:rPr>
          <w:rFonts w:ascii="Gadugi" w:hAnsi="Gadugi"/>
        </w:rPr>
        <w:t xml:space="preserve"> 1, 2, 3 and 4</w:t>
      </w:r>
      <w:r w:rsidR="002A5D2C" w:rsidRPr="00DE3FC0">
        <w:rPr>
          <w:rFonts w:ascii="Gadugi" w:hAnsi="Gadugi"/>
        </w:rPr>
        <w:t xml:space="preserve"> as detailed in the Code of Practice for buses</w:t>
      </w:r>
      <w:r w:rsidR="003C6787" w:rsidRPr="00DE3FC0">
        <w:rPr>
          <w:rFonts w:ascii="Gadugi" w:hAnsi="Gadugi"/>
        </w:rPr>
        <w:t>.</w:t>
      </w:r>
    </w:p>
    <w:p w14:paraId="47BC6701" w14:textId="00114854" w:rsidR="004332F6" w:rsidRPr="00DE3FC0" w:rsidRDefault="004332F6" w:rsidP="004332F6">
      <w:pPr>
        <w:ind w:left="1077"/>
        <w:rPr>
          <w:rFonts w:ascii="Gadugi" w:hAnsi="Gadugi"/>
        </w:rPr>
      </w:pPr>
      <w:r w:rsidRPr="00DE3FC0">
        <w:rPr>
          <w:rFonts w:ascii="Gadugi" w:hAnsi="Gadugi"/>
        </w:rPr>
        <w:t>Tractors</w:t>
      </w:r>
      <w:r w:rsidR="00BE3786" w:rsidRPr="00DE3FC0">
        <w:rPr>
          <w:rFonts w:ascii="Gadugi" w:hAnsi="Gadugi"/>
        </w:rPr>
        <w:t xml:space="preserve"> </w:t>
      </w:r>
      <w:r w:rsidR="003D252C" w:rsidRPr="00DE3FC0">
        <w:rPr>
          <w:rFonts w:ascii="Gadugi" w:hAnsi="Gadugi"/>
        </w:rPr>
        <w:t>/</w:t>
      </w:r>
      <w:r w:rsidR="00BE3786" w:rsidRPr="00DE3FC0">
        <w:rPr>
          <w:rFonts w:ascii="Gadugi" w:hAnsi="Gadugi"/>
        </w:rPr>
        <w:t xml:space="preserve"> </w:t>
      </w:r>
      <w:r w:rsidR="003D252C" w:rsidRPr="00DE3FC0">
        <w:rPr>
          <w:rFonts w:ascii="Gadugi" w:hAnsi="Gadugi"/>
        </w:rPr>
        <w:t>Gators etc</w:t>
      </w:r>
      <w:r w:rsidRPr="00DE3FC0">
        <w:rPr>
          <w:rFonts w:ascii="Gadugi" w:hAnsi="Gadugi"/>
        </w:rPr>
        <w:t xml:space="preserve"> must:</w:t>
      </w:r>
    </w:p>
    <w:p w14:paraId="21C86E5A" w14:textId="0AA70C7B" w:rsidR="004332F6" w:rsidRPr="00DE3FC0" w:rsidRDefault="001F3344" w:rsidP="009C3EAE">
      <w:pPr>
        <w:pStyle w:val="ListParagraph"/>
        <w:numPr>
          <w:ilvl w:val="0"/>
          <w:numId w:val="12"/>
        </w:numPr>
        <w:rPr>
          <w:rFonts w:ascii="Gadugi" w:hAnsi="Gadugi"/>
        </w:rPr>
      </w:pPr>
      <w:r w:rsidRPr="00DE3FC0">
        <w:rPr>
          <w:rFonts w:ascii="Gadugi" w:hAnsi="Gadugi"/>
        </w:rPr>
        <w:t>comply with AS1636</w:t>
      </w:r>
      <w:r w:rsidR="007E482A" w:rsidRPr="00DE3FC0">
        <w:rPr>
          <w:rFonts w:ascii="Gadugi" w:hAnsi="Gadugi"/>
        </w:rPr>
        <w:t xml:space="preserve"> </w:t>
      </w:r>
      <w:r w:rsidRPr="00DE3FC0">
        <w:rPr>
          <w:rFonts w:ascii="Gadugi" w:hAnsi="Gadugi"/>
          <w:i/>
        </w:rPr>
        <w:t>T</w:t>
      </w:r>
      <w:r w:rsidR="004332F6" w:rsidRPr="00DE3FC0">
        <w:rPr>
          <w:rFonts w:ascii="Gadugi" w:hAnsi="Gadugi"/>
          <w:i/>
        </w:rPr>
        <w:t>ractors –</w:t>
      </w:r>
      <w:r w:rsidR="004332F6" w:rsidRPr="00DE3FC0">
        <w:rPr>
          <w:rFonts w:ascii="Gadugi" w:hAnsi="Gadugi"/>
        </w:rPr>
        <w:t xml:space="preserve"> </w:t>
      </w:r>
      <w:r w:rsidR="004332F6" w:rsidRPr="00DE3FC0">
        <w:rPr>
          <w:rFonts w:ascii="Gadugi" w:hAnsi="Gadugi"/>
          <w:i/>
        </w:rPr>
        <w:t>roll-</w:t>
      </w:r>
      <w:r w:rsidR="00437EBF" w:rsidRPr="00DE3FC0">
        <w:rPr>
          <w:rFonts w:ascii="Gadugi" w:hAnsi="Gadugi"/>
          <w:i/>
        </w:rPr>
        <w:t>over protective</w:t>
      </w:r>
      <w:r w:rsidR="004332F6" w:rsidRPr="00DE3FC0">
        <w:rPr>
          <w:rFonts w:ascii="Gadugi" w:hAnsi="Gadugi"/>
          <w:i/>
        </w:rPr>
        <w:t xml:space="preserve"> structures</w:t>
      </w:r>
      <w:r w:rsidR="009C3EAE" w:rsidRPr="00DE3FC0">
        <w:rPr>
          <w:rFonts w:ascii="Gadugi" w:hAnsi="Gadugi"/>
        </w:rPr>
        <w:t xml:space="preserve"> (if required</w:t>
      </w:r>
      <w:proofErr w:type="gramStart"/>
      <w:r w:rsidR="009C3EAE" w:rsidRPr="00DE3FC0">
        <w:rPr>
          <w:rFonts w:ascii="Gadugi" w:hAnsi="Gadugi"/>
        </w:rPr>
        <w:t>);</w:t>
      </w:r>
      <w:proofErr w:type="gramEnd"/>
    </w:p>
    <w:p w14:paraId="213E3622" w14:textId="06B46379" w:rsidR="009C3EAE" w:rsidRPr="00DE3FC0" w:rsidRDefault="009C3EAE" w:rsidP="009C3EAE">
      <w:pPr>
        <w:pStyle w:val="ListParagraph"/>
        <w:numPr>
          <w:ilvl w:val="0"/>
          <w:numId w:val="12"/>
        </w:numPr>
        <w:rPr>
          <w:rFonts w:ascii="Gadugi" w:hAnsi="Gadugi"/>
        </w:rPr>
      </w:pPr>
      <w:r w:rsidRPr="00DE3FC0">
        <w:rPr>
          <w:rFonts w:ascii="Gadugi" w:hAnsi="Gadugi"/>
        </w:rPr>
        <w:t xml:space="preserve">be fitted with a seat </w:t>
      </w:r>
      <w:r w:rsidR="004239D9" w:rsidRPr="00DE3FC0">
        <w:rPr>
          <w:rFonts w:ascii="Gadugi" w:hAnsi="Gadugi"/>
        </w:rPr>
        <w:t>belt.</w:t>
      </w:r>
    </w:p>
    <w:p w14:paraId="6AAF7C1C" w14:textId="77777777" w:rsidR="005E3DF5" w:rsidRPr="00DE3FC0" w:rsidRDefault="005E3DF5" w:rsidP="009C3EAE">
      <w:pPr>
        <w:pStyle w:val="ListParagraph"/>
        <w:numPr>
          <w:ilvl w:val="0"/>
          <w:numId w:val="12"/>
        </w:numPr>
        <w:rPr>
          <w:rFonts w:ascii="Gadugi" w:hAnsi="Gadugi"/>
        </w:rPr>
      </w:pPr>
      <w:r w:rsidRPr="00DE3FC0">
        <w:rPr>
          <w:rFonts w:ascii="Gadugi" w:hAnsi="Gadugi"/>
        </w:rPr>
        <w:t>be registered if travelling on a public road.</w:t>
      </w:r>
    </w:p>
    <w:p w14:paraId="69391C21" w14:textId="77777777" w:rsidR="004332F6" w:rsidRPr="00DE3FC0" w:rsidRDefault="004332F6" w:rsidP="004332F6">
      <w:pPr>
        <w:ind w:left="1077"/>
        <w:rPr>
          <w:rFonts w:ascii="Gadugi" w:hAnsi="Gadugi"/>
        </w:rPr>
      </w:pPr>
      <w:r w:rsidRPr="00DE3FC0">
        <w:rPr>
          <w:rFonts w:ascii="Gadugi" w:hAnsi="Gadugi"/>
        </w:rPr>
        <w:t>Quad bikes must:</w:t>
      </w:r>
    </w:p>
    <w:p w14:paraId="4EF915A6" w14:textId="0AA13985" w:rsidR="004332F6" w:rsidRPr="00DE3FC0" w:rsidRDefault="004332F6" w:rsidP="009C3EAE">
      <w:pPr>
        <w:pStyle w:val="ListParagraph"/>
        <w:numPr>
          <w:ilvl w:val="0"/>
          <w:numId w:val="12"/>
        </w:numPr>
        <w:rPr>
          <w:rFonts w:ascii="Gadugi" w:hAnsi="Gadugi"/>
        </w:rPr>
      </w:pPr>
      <w:r w:rsidRPr="00DE3FC0">
        <w:rPr>
          <w:rFonts w:ascii="Gadugi" w:hAnsi="Gadugi"/>
        </w:rPr>
        <w:t xml:space="preserve">be fitted with a Roll </w:t>
      </w:r>
      <w:r w:rsidR="009C3EAE" w:rsidRPr="00DE3FC0">
        <w:rPr>
          <w:rFonts w:ascii="Gadugi" w:hAnsi="Gadugi"/>
        </w:rPr>
        <w:t>Over Protection</w:t>
      </w:r>
      <w:r w:rsidRPr="00DE3FC0">
        <w:rPr>
          <w:rFonts w:ascii="Gadugi" w:hAnsi="Gadugi"/>
        </w:rPr>
        <w:t xml:space="preserve"> (R</w:t>
      </w:r>
      <w:r w:rsidR="009C3EAE" w:rsidRPr="00DE3FC0">
        <w:rPr>
          <w:rFonts w:ascii="Gadugi" w:hAnsi="Gadugi"/>
        </w:rPr>
        <w:t>OP</w:t>
      </w:r>
      <w:r w:rsidR="00EA65D9" w:rsidRPr="00DE3FC0">
        <w:rPr>
          <w:rFonts w:ascii="Gadugi" w:hAnsi="Gadugi"/>
        </w:rPr>
        <w:t>).</w:t>
      </w:r>
    </w:p>
    <w:p w14:paraId="44C05E37" w14:textId="77777777" w:rsidR="004332F6" w:rsidRPr="00DE3FC0" w:rsidRDefault="004332F6" w:rsidP="009C3EAE">
      <w:pPr>
        <w:pStyle w:val="ListParagraph"/>
        <w:numPr>
          <w:ilvl w:val="0"/>
          <w:numId w:val="12"/>
        </w:numPr>
        <w:rPr>
          <w:rFonts w:ascii="Gadugi" w:hAnsi="Gadugi"/>
        </w:rPr>
      </w:pPr>
      <w:r w:rsidRPr="00DE3FC0">
        <w:rPr>
          <w:rFonts w:ascii="Gadugi" w:hAnsi="Gadugi"/>
        </w:rPr>
        <w:t>have a warning label alerting riders to the risk of a rollover</w:t>
      </w:r>
      <w:r w:rsidR="009C3EAE" w:rsidRPr="00DE3FC0">
        <w:rPr>
          <w:rFonts w:ascii="Gadugi" w:hAnsi="Gadugi"/>
        </w:rPr>
        <w:t>.</w:t>
      </w:r>
    </w:p>
    <w:p w14:paraId="22EB46D0" w14:textId="77777777" w:rsidR="004332F6" w:rsidRPr="00DE3FC0" w:rsidRDefault="004332F6" w:rsidP="004332F6">
      <w:pPr>
        <w:ind w:left="1077"/>
        <w:rPr>
          <w:rFonts w:ascii="Gadugi" w:hAnsi="Gadugi"/>
        </w:rPr>
      </w:pPr>
      <w:r w:rsidRPr="00DE3FC0">
        <w:rPr>
          <w:rFonts w:ascii="Gadugi" w:hAnsi="Gadugi"/>
        </w:rPr>
        <w:t>Forklifts:</w:t>
      </w:r>
    </w:p>
    <w:p w14:paraId="37086371" w14:textId="75849E14" w:rsidR="004332F6" w:rsidRPr="00DE3FC0" w:rsidRDefault="004332F6" w:rsidP="009C3EAE">
      <w:pPr>
        <w:pStyle w:val="ListParagraph"/>
        <w:numPr>
          <w:ilvl w:val="0"/>
          <w:numId w:val="12"/>
        </w:numPr>
        <w:rPr>
          <w:rFonts w:ascii="Gadugi" w:hAnsi="Gadugi"/>
        </w:rPr>
      </w:pPr>
      <w:r w:rsidRPr="00DE3FC0">
        <w:rPr>
          <w:rFonts w:ascii="Gadugi" w:hAnsi="Gadugi"/>
        </w:rPr>
        <w:t xml:space="preserve">drivers must have completed </w:t>
      </w:r>
      <w:r w:rsidR="00437EBF" w:rsidRPr="00DE3FC0">
        <w:rPr>
          <w:rFonts w:ascii="Gadugi" w:hAnsi="Gadugi"/>
        </w:rPr>
        <w:t>competency-based</w:t>
      </w:r>
      <w:r w:rsidRPr="00DE3FC0">
        <w:rPr>
          <w:rFonts w:ascii="Gadugi" w:hAnsi="Gadugi"/>
        </w:rPr>
        <w:t xml:space="preserve"> training and hold a </w:t>
      </w:r>
      <w:r w:rsidR="00437EBF" w:rsidRPr="00DE3FC0">
        <w:rPr>
          <w:rFonts w:ascii="Gadugi" w:hAnsi="Gadugi"/>
        </w:rPr>
        <w:t>High-Risk</w:t>
      </w:r>
      <w:r w:rsidRPr="00DE3FC0">
        <w:rPr>
          <w:rFonts w:ascii="Gadugi" w:hAnsi="Gadugi"/>
        </w:rPr>
        <w:t xml:space="preserve"> Work </w:t>
      </w:r>
      <w:r w:rsidR="00437EBF" w:rsidRPr="00DE3FC0">
        <w:rPr>
          <w:rFonts w:ascii="Gadugi" w:hAnsi="Gadugi"/>
        </w:rPr>
        <w:t>licence.</w:t>
      </w:r>
    </w:p>
    <w:p w14:paraId="57DBC3A3" w14:textId="74AF6874" w:rsidR="004332F6" w:rsidRPr="00DE3FC0" w:rsidRDefault="004332F6" w:rsidP="009C3EAE">
      <w:pPr>
        <w:pStyle w:val="ListParagraph"/>
        <w:numPr>
          <w:ilvl w:val="0"/>
          <w:numId w:val="12"/>
        </w:numPr>
        <w:rPr>
          <w:rFonts w:ascii="Gadugi" w:hAnsi="Gadugi"/>
        </w:rPr>
      </w:pPr>
      <w:r w:rsidRPr="00DE3FC0">
        <w:rPr>
          <w:rFonts w:ascii="Gadugi" w:hAnsi="Gadugi"/>
        </w:rPr>
        <w:t xml:space="preserve">forklifts must be fitted with overhead and load protective </w:t>
      </w:r>
      <w:r w:rsidR="00437EBF" w:rsidRPr="00DE3FC0">
        <w:rPr>
          <w:rFonts w:ascii="Gadugi" w:hAnsi="Gadugi"/>
        </w:rPr>
        <w:t>guards.</w:t>
      </w:r>
    </w:p>
    <w:p w14:paraId="24ED1909" w14:textId="75BE7707" w:rsidR="004332F6" w:rsidRPr="00DE3FC0" w:rsidRDefault="004332F6" w:rsidP="009C3EAE">
      <w:pPr>
        <w:pStyle w:val="ListParagraph"/>
        <w:numPr>
          <w:ilvl w:val="0"/>
          <w:numId w:val="12"/>
        </w:numPr>
        <w:rPr>
          <w:rFonts w:ascii="Gadugi" w:hAnsi="Gadugi"/>
        </w:rPr>
      </w:pPr>
      <w:r w:rsidRPr="00DE3FC0">
        <w:rPr>
          <w:rFonts w:ascii="Gadugi" w:hAnsi="Gadugi"/>
        </w:rPr>
        <w:t>drivers must wear seatbelts (where</w:t>
      </w:r>
      <w:r w:rsidR="00437EBF" w:rsidRPr="00DE3FC0">
        <w:rPr>
          <w:rFonts w:ascii="Gadugi" w:hAnsi="Gadugi"/>
        </w:rPr>
        <w:t xml:space="preserve"> fitted).</w:t>
      </w:r>
    </w:p>
    <w:p w14:paraId="36E6396C" w14:textId="77777777" w:rsidR="004332F6" w:rsidRPr="00DE3FC0" w:rsidRDefault="004332F6" w:rsidP="009C3EAE">
      <w:pPr>
        <w:pStyle w:val="ListParagraph"/>
        <w:numPr>
          <w:ilvl w:val="0"/>
          <w:numId w:val="12"/>
        </w:numPr>
        <w:rPr>
          <w:rFonts w:ascii="Gadugi" w:hAnsi="Gadugi"/>
        </w:rPr>
      </w:pPr>
      <w:r w:rsidRPr="00DE3FC0">
        <w:rPr>
          <w:rFonts w:ascii="Gadugi" w:hAnsi="Gadugi"/>
        </w:rPr>
        <w:t xml:space="preserve">safety guidance material, including checklists are available </w:t>
      </w:r>
      <w:hyperlink r:id="rId18" w:history="1">
        <w:r w:rsidRPr="00DE3FC0">
          <w:rPr>
            <w:rStyle w:val="Hyperlink"/>
            <w:rFonts w:ascii="Gadugi" w:hAnsi="Gadugi"/>
          </w:rPr>
          <w:t>here</w:t>
        </w:r>
      </w:hyperlink>
      <w:r w:rsidRPr="00DE3FC0">
        <w:rPr>
          <w:rFonts w:ascii="Gadugi" w:hAnsi="Gadugi"/>
        </w:rPr>
        <w:t xml:space="preserve">. </w:t>
      </w:r>
    </w:p>
    <w:p w14:paraId="3935C531" w14:textId="77777777" w:rsidR="004332F6" w:rsidRPr="00DE3FC0" w:rsidRDefault="004332F6" w:rsidP="004332F6">
      <w:pPr>
        <w:pStyle w:val="Heading3"/>
        <w:rPr>
          <w:rFonts w:ascii="Gadugi" w:hAnsi="Gadugi"/>
        </w:rPr>
      </w:pPr>
      <w:bookmarkStart w:id="22" w:name="_Toc39646077"/>
      <w:bookmarkStart w:id="23" w:name="_Toc135388435"/>
      <w:r w:rsidRPr="00DE3FC0">
        <w:rPr>
          <w:rFonts w:ascii="Gadugi" w:hAnsi="Gadugi"/>
        </w:rPr>
        <w:t>Information, Instruction and Training</w:t>
      </w:r>
      <w:bookmarkEnd w:id="22"/>
      <w:bookmarkEnd w:id="23"/>
    </w:p>
    <w:p w14:paraId="5EDAC449" w14:textId="5FBC7C45" w:rsidR="004332F6" w:rsidRPr="00DE3FC0" w:rsidRDefault="007E482A" w:rsidP="009C3EAE">
      <w:pPr>
        <w:pStyle w:val="ListParagraph"/>
        <w:numPr>
          <w:ilvl w:val="1"/>
          <w:numId w:val="15"/>
        </w:numPr>
        <w:ind w:left="2268"/>
        <w:rPr>
          <w:rFonts w:ascii="Gadugi" w:hAnsi="Gadugi"/>
        </w:rPr>
      </w:pPr>
      <w:r w:rsidRPr="00DE3FC0">
        <w:rPr>
          <w:rFonts w:ascii="Gadugi" w:hAnsi="Gadugi"/>
        </w:rPr>
        <w:t>i</w:t>
      </w:r>
      <w:r w:rsidR="004332F6" w:rsidRPr="00DE3FC0">
        <w:rPr>
          <w:rFonts w:ascii="Gadugi" w:hAnsi="Gadugi"/>
        </w:rPr>
        <w:t xml:space="preserve">nform workers </w:t>
      </w:r>
      <w:r w:rsidRPr="00DE3FC0">
        <w:rPr>
          <w:rFonts w:ascii="Gadugi" w:hAnsi="Gadugi"/>
        </w:rPr>
        <w:t xml:space="preserve">of this procedure at </w:t>
      </w:r>
      <w:r w:rsidR="00437EBF" w:rsidRPr="00DE3FC0">
        <w:rPr>
          <w:rFonts w:ascii="Gadugi" w:hAnsi="Gadugi"/>
        </w:rPr>
        <w:t>induction.</w:t>
      </w:r>
    </w:p>
    <w:p w14:paraId="09A91C69" w14:textId="029B9DAB" w:rsidR="004332F6" w:rsidRPr="00DE3FC0" w:rsidRDefault="007E482A" w:rsidP="009C3EAE">
      <w:pPr>
        <w:pStyle w:val="ListParagraph"/>
        <w:numPr>
          <w:ilvl w:val="1"/>
          <w:numId w:val="15"/>
        </w:numPr>
        <w:ind w:left="2268"/>
        <w:rPr>
          <w:rFonts w:ascii="Gadugi" w:hAnsi="Gadugi"/>
        </w:rPr>
      </w:pPr>
      <w:r w:rsidRPr="00DE3FC0">
        <w:rPr>
          <w:rFonts w:ascii="Gadugi" w:hAnsi="Gadugi"/>
        </w:rPr>
        <w:lastRenderedPageBreak/>
        <w:t>p</w:t>
      </w:r>
      <w:r w:rsidR="004332F6" w:rsidRPr="00DE3FC0">
        <w:rPr>
          <w:rFonts w:ascii="Gadugi" w:hAnsi="Gadugi"/>
        </w:rPr>
        <w:t>rovide training specific to workers defined roles, vehicle use and travel requirements</w:t>
      </w:r>
      <w:r w:rsidR="009C3EAE" w:rsidRPr="00DE3FC0">
        <w:rPr>
          <w:rFonts w:ascii="Gadugi" w:hAnsi="Gadugi"/>
        </w:rPr>
        <w:t xml:space="preserve"> (</w:t>
      </w:r>
      <w:r w:rsidR="00437EBF" w:rsidRPr="00DE3FC0">
        <w:rPr>
          <w:rFonts w:ascii="Gadugi" w:hAnsi="Gadugi"/>
        </w:rPr>
        <w:t>e.g.,</w:t>
      </w:r>
      <w:r w:rsidR="009C3EAE" w:rsidRPr="00DE3FC0">
        <w:rPr>
          <w:rFonts w:ascii="Gadugi" w:hAnsi="Gadugi"/>
        </w:rPr>
        <w:t xml:space="preserve"> defensive driving training)</w:t>
      </w:r>
      <w:r w:rsidR="004332F6" w:rsidRPr="00DE3FC0">
        <w:rPr>
          <w:rFonts w:ascii="Gadugi" w:hAnsi="Gadugi"/>
        </w:rPr>
        <w:t>.</w:t>
      </w:r>
    </w:p>
    <w:p w14:paraId="37B38D3C" w14:textId="77777777" w:rsidR="00EE12F5" w:rsidRPr="00DE3FC0" w:rsidRDefault="00615C25" w:rsidP="00593095">
      <w:pPr>
        <w:pStyle w:val="Heading2"/>
        <w:rPr>
          <w:rStyle w:val="Emphasis"/>
          <w:rFonts w:ascii="Gadugi" w:hAnsi="Gadugi"/>
          <w:i w:val="0"/>
          <w:iCs w:val="0"/>
        </w:rPr>
      </w:pPr>
      <w:bookmarkStart w:id="24" w:name="_Toc135388436"/>
      <w:r w:rsidRPr="00DE3FC0">
        <w:rPr>
          <w:rStyle w:val="Emphasis"/>
          <w:rFonts w:ascii="Gadugi" w:hAnsi="Gadugi"/>
          <w:i w:val="0"/>
          <w:iCs w:val="0"/>
        </w:rPr>
        <w:t>Grey</w:t>
      </w:r>
      <w:r w:rsidR="00EE12F5" w:rsidRPr="00DE3FC0">
        <w:rPr>
          <w:rStyle w:val="Emphasis"/>
          <w:rFonts w:ascii="Gadugi" w:hAnsi="Gadugi"/>
          <w:i w:val="0"/>
          <w:iCs w:val="0"/>
        </w:rPr>
        <w:t xml:space="preserve"> Fleet</w:t>
      </w:r>
      <w:bookmarkEnd w:id="24"/>
    </w:p>
    <w:p w14:paraId="7E3E0D43" w14:textId="26437116" w:rsidR="00EE12F5" w:rsidRPr="00DE3FC0" w:rsidRDefault="00EE12F5" w:rsidP="00EE12F5">
      <w:pPr>
        <w:ind w:left="1077"/>
        <w:rPr>
          <w:rFonts w:ascii="Gadugi" w:hAnsi="Gadugi"/>
        </w:rPr>
      </w:pPr>
      <w:r w:rsidRPr="00DE3FC0">
        <w:rPr>
          <w:rFonts w:ascii="Gadugi" w:hAnsi="Gadugi"/>
        </w:rPr>
        <w:t xml:space="preserve">If a worker is or may be required to use their own vehicle for work </w:t>
      </w:r>
      <w:r w:rsidR="00437EBF" w:rsidRPr="00DE3FC0">
        <w:rPr>
          <w:rFonts w:ascii="Gadugi" w:hAnsi="Gadugi"/>
        </w:rPr>
        <w:t>purposes,</w:t>
      </w:r>
      <w:r w:rsidRPr="00DE3FC0">
        <w:rPr>
          <w:rFonts w:ascii="Gadugi" w:hAnsi="Gadugi"/>
        </w:rPr>
        <w:t xml:space="preserve"> it will be stated within their Position Description.  Those workers will be required to comply with the Sectors / Site Grey Fleet policies and guidelines.</w:t>
      </w:r>
    </w:p>
    <w:p w14:paraId="2D8FB4B5" w14:textId="77777777" w:rsidR="00EE12F5" w:rsidRPr="00DE3FC0" w:rsidRDefault="00EE12F5" w:rsidP="00EE12F5">
      <w:pPr>
        <w:ind w:left="1077"/>
        <w:rPr>
          <w:rFonts w:ascii="Gadugi" w:hAnsi="Gadugi"/>
        </w:rPr>
      </w:pPr>
      <w:r w:rsidRPr="00DE3FC0">
        <w:rPr>
          <w:rFonts w:ascii="Gadugi" w:hAnsi="Gadugi"/>
        </w:rPr>
        <w:t>Workers are encouraged to seek the use of a fleet pool car where available, and if practical, prior to using their own vehicle for work purposes.</w:t>
      </w:r>
    </w:p>
    <w:p w14:paraId="7D1456D9" w14:textId="77777777" w:rsidR="00EE12F5" w:rsidRPr="00DE3FC0" w:rsidRDefault="00EE12F5" w:rsidP="00EE12F5">
      <w:pPr>
        <w:ind w:left="1077"/>
        <w:rPr>
          <w:rFonts w:ascii="Gadugi" w:hAnsi="Gadugi"/>
        </w:rPr>
      </w:pPr>
      <w:r w:rsidRPr="00DE3FC0">
        <w:rPr>
          <w:rFonts w:ascii="Gadugi" w:hAnsi="Gadugi"/>
        </w:rPr>
        <w:t>Where a worker is going to be using their private vehicle for work purposes the conditions for Fleet Vehicles above must be considered when developing the Grey Fleet policies and procedures and communicated to the worker</w:t>
      </w:r>
      <w:r w:rsidR="00615C25" w:rsidRPr="00DE3FC0">
        <w:rPr>
          <w:rFonts w:ascii="Gadugi" w:hAnsi="Gadugi"/>
        </w:rPr>
        <w:t xml:space="preserve"> but as a minimum the vehicle must be:</w:t>
      </w:r>
    </w:p>
    <w:p w14:paraId="1054AD88" w14:textId="409D4DB0" w:rsidR="00615C25" w:rsidRPr="00DE3FC0" w:rsidRDefault="00437EBF" w:rsidP="009C3EAE">
      <w:pPr>
        <w:pStyle w:val="ListParagraph"/>
        <w:numPr>
          <w:ilvl w:val="0"/>
          <w:numId w:val="17"/>
        </w:numPr>
        <w:rPr>
          <w:rFonts w:ascii="Gadugi" w:hAnsi="Gadugi"/>
        </w:rPr>
      </w:pPr>
      <w:r w:rsidRPr="00DE3FC0">
        <w:rPr>
          <w:rFonts w:ascii="Gadugi" w:hAnsi="Gadugi"/>
        </w:rPr>
        <w:t>registered.</w:t>
      </w:r>
    </w:p>
    <w:p w14:paraId="1B92070F" w14:textId="38371AD1" w:rsidR="00615C25" w:rsidRPr="00DE3FC0" w:rsidRDefault="00437EBF" w:rsidP="009C3EAE">
      <w:pPr>
        <w:pStyle w:val="ListParagraph"/>
        <w:numPr>
          <w:ilvl w:val="0"/>
          <w:numId w:val="17"/>
        </w:numPr>
        <w:rPr>
          <w:rFonts w:ascii="Gadugi" w:hAnsi="Gadugi"/>
        </w:rPr>
      </w:pPr>
      <w:r w:rsidRPr="00DE3FC0">
        <w:rPr>
          <w:rFonts w:ascii="Gadugi" w:hAnsi="Gadugi"/>
        </w:rPr>
        <w:t>roadworthy.</w:t>
      </w:r>
    </w:p>
    <w:p w14:paraId="4C259D52" w14:textId="0F32D332" w:rsidR="00615C25" w:rsidRPr="00DE3FC0" w:rsidRDefault="00332971" w:rsidP="009C3EAE">
      <w:pPr>
        <w:pStyle w:val="ListParagraph"/>
        <w:numPr>
          <w:ilvl w:val="0"/>
          <w:numId w:val="17"/>
        </w:numPr>
        <w:rPr>
          <w:rFonts w:ascii="Gadugi" w:hAnsi="Gadugi"/>
        </w:rPr>
      </w:pPr>
      <w:r w:rsidRPr="00DE3FC0">
        <w:rPr>
          <w:rFonts w:ascii="Gadugi" w:hAnsi="Gadugi"/>
        </w:rPr>
        <w:t xml:space="preserve">comprehensively </w:t>
      </w:r>
      <w:r w:rsidR="00437EBF" w:rsidRPr="00DE3FC0">
        <w:rPr>
          <w:rFonts w:ascii="Gadugi" w:hAnsi="Gadugi"/>
        </w:rPr>
        <w:t>insured.</w:t>
      </w:r>
    </w:p>
    <w:p w14:paraId="5A112895" w14:textId="77777777" w:rsidR="00615C25" w:rsidRPr="00DE3FC0" w:rsidRDefault="009C3EAE" w:rsidP="009C3EAE">
      <w:pPr>
        <w:pStyle w:val="ListParagraph"/>
        <w:numPr>
          <w:ilvl w:val="0"/>
          <w:numId w:val="17"/>
        </w:numPr>
        <w:rPr>
          <w:rFonts w:ascii="Gadugi" w:hAnsi="Gadugi"/>
        </w:rPr>
      </w:pPr>
      <w:r w:rsidRPr="00DE3FC0">
        <w:rPr>
          <w:rFonts w:ascii="Gadugi" w:hAnsi="Gadugi"/>
        </w:rPr>
        <w:t>r</w:t>
      </w:r>
      <w:r w:rsidR="00615C25" w:rsidRPr="00DE3FC0">
        <w:rPr>
          <w:rFonts w:ascii="Gadugi" w:hAnsi="Gadugi"/>
        </w:rPr>
        <w:t xml:space="preserve">egularly </w:t>
      </w:r>
      <w:r w:rsidRPr="00DE3FC0">
        <w:rPr>
          <w:rFonts w:ascii="Gadugi" w:hAnsi="Gadugi"/>
        </w:rPr>
        <w:t>m</w:t>
      </w:r>
      <w:r w:rsidR="00615C25" w:rsidRPr="00DE3FC0">
        <w:rPr>
          <w:rFonts w:ascii="Gadugi" w:hAnsi="Gadugi"/>
        </w:rPr>
        <w:t>aintained</w:t>
      </w:r>
      <w:r w:rsidRPr="00DE3FC0">
        <w:rPr>
          <w:rFonts w:ascii="Gadugi" w:hAnsi="Gadugi"/>
        </w:rPr>
        <w:t>.</w:t>
      </w:r>
    </w:p>
    <w:p w14:paraId="69881E30" w14:textId="6F5F7928" w:rsidR="002931FA" w:rsidRPr="00DE3FC0" w:rsidRDefault="00615C25" w:rsidP="00541E61">
      <w:pPr>
        <w:ind w:left="1077"/>
        <w:rPr>
          <w:rFonts w:ascii="Gadugi" w:hAnsi="Gadugi"/>
        </w:rPr>
      </w:pPr>
      <w:r w:rsidRPr="00DE3FC0">
        <w:rPr>
          <w:rFonts w:ascii="Gadugi" w:hAnsi="Gadugi"/>
        </w:rPr>
        <w:t>T</w:t>
      </w:r>
      <w:r w:rsidR="00623AD7" w:rsidRPr="00DE3FC0">
        <w:rPr>
          <w:rFonts w:ascii="Gadugi" w:hAnsi="Gadugi"/>
        </w:rPr>
        <w:t>he worker must also hold a current driver’s licence for the class of vehicle(s) being driven</w:t>
      </w:r>
      <w:r w:rsidRPr="00DE3FC0">
        <w:rPr>
          <w:rFonts w:ascii="Gadugi" w:hAnsi="Gadugi"/>
        </w:rPr>
        <w:t>.</w:t>
      </w:r>
    </w:p>
    <w:p w14:paraId="25FAF7CC" w14:textId="77777777" w:rsidR="00041976" w:rsidRPr="00DE3FC0" w:rsidRDefault="00041976" w:rsidP="00593095">
      <w:pPr>
        <w:pStyle w:val="Heading2"/>
        <w:rPr>
          <w:rStyle w:val="Emphasis"/>
          <w:rFonts w:ascii="Gadugi" w:hAnsi="Gadugi"/>
          <w:i w:val="0"/>
          <w:iCs w:val="0"/>
        </w:rPr>
      </w:pPr>
      <w:bookmarkStart w:id="25" w:name="_Toc135388437"/>
      <w:r w:rsidRPr="00DE3FC0">
        <w:rPr>
          <w:rStyle w:val="Emphasis"/>
          <w:rFonts w:ascii="Gadugi" w:hAnsi="Gadugi"/>
          <w:i w:val="0"/>
          <w:iCs w:val="0"/>
        </w:rPr>
        <w:t>Records</w:t>
      </w:r>
      <w:bookmarkEnd w:id="25"/>
    </w:p>
    <w:p w14:paraId="28011737" w14:textId="77777777" w:rsidR="00A135C9" w:rsidRPr="00DE3FC0" w:rsidRDefault="00A135C9" w:rsidP="00A135C9">
      <w:pPr>
        <w:ind w:left="1077"/>
        <w:rPr>
          <w:rFonts w:ascii="Gadugi" w:hAnsi="Gadugi"/>
        </w:rPr>
      </w:pPr>
      <w:r w:rsidRPr="00DE3FC0">
        <w:rPr>
          <w:rFonts w:ascii="Gadugi" w:hAnsi="Gadugi"/>
        </w:rPr>
        <w:t xml:space="preserve">Documents used to manage </w:t>
      </w:r>
      <w:r w:rsidR="009C3EAE" w:rsidRPr="00DE3FC0">
        <w:rPr>
          <w:rFonts w:ascii="Gadugi" w:hAnsi="Gadugi"/>
        </w:rPr>
        <w:t>Drivers Safety</w:t>
      </w:r>
      <w:r w:rsidRPr="00DE3FC0">
        <w:rPr>
          <w:rFonts w:ascii="Gadugi" w:hAnsi="Gadugi"/>
        </w:rPr>
        <w:t xml:space="preserve"> and as prescribed by this procedure will be produced in a format that allows tracking for verification and review and be in accordance with requirements detailed in </w:t>
      </w:r>
      <w:hyperlink r:id="rId19" w:history="1">
        <w:r w:rsidR="00165BC5" w:rsidRPr="00DE3FC0">
          <w:rPr>
            <w:rStyle w:val="Hyperlink"/>
            <w:rFonts w:ascii="Gadugi" w:hAnsi="Gadugi"/>
            <w:b/>
          </w:rPr>
          <w:t>Document Control Procedure (2</w:t>
        </w:r>
        <w:r w:rsidR="004F48DD" w:rsidRPr="00DE3FC0">
          <w:rPr>
            <w:rStyle w:val="Hyperlink"/>
            <w:rFonts w:ascii="Gadugi" w:hAnsi="Gadugi"/>
            <w:b/>
          </w:rPr>
          <w:t>3</w:t>
        </w:r>
        <w:r w:rsidR="00165BC5" w:rsidRPr="00DE3FC0">
          <w:rPr>
            <w:rStyle w:val="Hyperlink"/>
            <w:rFonts w:ascii="Gadugi" w:hAnsi="Gadugi"/>
            <w:b/>
          </w:rPr>
          <w:t>)</w:t>
        </w:r>
      </w:hyperlink>
      <w:r w:rsidR="00165BC5" w:rsidRPr="00DE3FC0">
        <w:rPr>
          <w:rFonts w:ascii="Gadugi" w:hAnsi="Gadugi"/>
        </w:rPr>
        <w:t>.</w:t>
      </w:r>
    </w:p>
    <w:p w14:paraId="4CE4651B" w14:textId="50CF520B" w:rsidR="004332F6" w:rsidRPr="00DE3FC0" w:rsidRDefault="007E482A" w:rsidP="009C3EAE">
      <w:pPr>
        <w:pStyle w:val="ListParagraph"/>
        <w:numPr>
          <w:ilvl w:val="0"/>
          <w:numId w:val="13"/>
        </w:numPr>
        <w:rPr>
          <w:rFonts w:ascii="Gadugi" w:hAnsi="Gadugi"/>
        </w:rPr>
      </w:pPr>
      <w:r w:rsidRPr="00DE3FC0">
        <w:rPr>
          <w:rFonts w:ascii="Gadugi" w:hAnsi="Gadugi"/>
        </w:rPr>
        <w:t>a</w:t>
      </w:r>
      <w:r w:rsidR="004332F6" w:rsidRPr="00DE3FC0">
        <w:rPr>
          <w:rFonts w:ascii="Gadugi" w:hAnsi="Gadugi"/>
        </w:rPr>
        <w:t>ll servicing records must be retai</w:t>
      </w:r>
      <w:r w:rsidR="001E793C" w:rsidRPr="00DE3FC0">
        <w:rPr>
          <w:rFonts w:ascii="Gadugi" w:hAnsi="Gadugi"/>
        </w:rPr>
        <w:t>ned</w:t>
      </w:r>
      <w:r w:rsidR="00437EBF" w:rsidRPr="00DE3FC0">
        <w:rPr>
          <w:rFonts w:ascii="Gadugi" w:hAnsi="Gadugi"/>
        </w:rPr>
        <w:t>.</w:t>
      </w:r>
    </w:p>
    <w:p w14:paraId="4E500BC4" w14:textId="77777777" w:rsidR="004332F6" w:rsidRPr="00DE3FC0" w:rsidRDefault="007E482A" w:rsidP="009C3EAE">
      <w:pPr>
        <w:pStyle w:val="ListParagraph"/>
        <w:numPr>
          <w:ilvl w:val="0"/>
          <w:numId w:val="13"/>
        </w:numPr>
        <w:rPr>
          <w:rFonts w:ascii="Gadugi" w:hAnsi="Gadugi"/>
        </w:rPr>
      </w:pPr>
      <w:r w:rsidRPr="00DE3FC0">
        <w:rPr>
          <w:rFonts w:ascii="Gadugi" w:hAnsi="Gadugi"/>
        </w:rPr>
        <w:t>l</w:t>
      </w:r>
      <w:r w:rsidR="004332F6" w:rsidRPr="00DE3FC0">
        <w:rPr>
          <w:rFonts w:ascii="Gadugi" w:hAnsi="Gadugi"/>
        </w:rPr>
        <w:t>icencing records expiry dates must be retained by the worksite and reviewed annually.</w:t>
      </w:r>
    </w:p>
    <w:p w14:paraId="6FE034BE" w14:textId="77777777" w:rsidR="00041976" w:rsidRPr="00DE3FC0" w:rsidRDefault="00041976" w:rsidP="00593095">
      <w:pPr>
        <w:pStyle w:val="Heading2"/>
        <w:rPr>
          <w:rStyle w:val="Emphasis"/>
          <w:rFonts w:ascii="Gadugi" w:hAnsi="Gadugi"/>
          <w:i w:val="0"/>
          <w:iCs w:val="0"/>
        </w:rPr>
      </w:pPr>
      <w:bookmarkStart w:id="26" w:name="_Toc135388438"/>
      <w:r w:rsidRPr="00DE3FC0">
        <w:rPr>
          <w:rStyle w:val="Emphasis"/>
          <w:rFonts w:ascii="Gadugi" w:hAnsi="Gadugi"/>
          <w:i w:val="0"/>
          <w:iCs w:val="0"/>
        </w:rPr>
        <w:t>Review</w:t>
      </w:r>
      <w:bookmarkEnd w:id="26"/>
    </w:p>
    <w:p w14:paraId="0754555D" w14:textId="77777777" w:rsidR="0048411B" w:rsidRPr="00DE3FC0" w:rsidRDefault="006027A8" w:rsidP="004332F6">
      <w:pPr>
        <w:pStyle w:val="Style1"/>
        <w:numPr>
          <w:ilvl w:val="0"/>
          <w:numId w:val="0"/>
        </w:numPr>
        <w:ind w:left="1080"/>
        <w:contextualSpacing w:val="0"/>
        <w:rPr>
          <w:rStyle w:val="Emphasis"/>
          <w:rFonts w:ascii="Gadugi" w:hAnsi="Gadugi"/>
          <w:b w:val="0"/>
          <w:i w:val="0"/>
        </w:rPr>
      </w:pPr>
      <w:r w:rsidRPr="00DE3FC0">
        <w:rPr>
          <w:rStyle w:val="Emphasis"/>
          <w:rFonts w:ascii="Gadugi" w:hAnsi="Gadugi"/>
          <w:b w:val="0"/>
          <w:i w:val="0"/>
        </w:rPr>
        <w:t xml:space="preserve">This procedure will be subject to a planned review by the document owner in accordance with the requirements outline in </w:t>
      </w:r>
      <w:hyperlink r:id="rId20" w:history="1">
        <w:r w:rsidRPr="00DE3FC0">
          <w:rPr>
            <w:rStyle w:val="Hyperlink"/>
            <w:rFonts w:ascii="Gadugi" w:hAnsi="Gadugi"/>
          </w:rPr>
          <w:t>Document Control</w:t>
        </w:r>
        <w:r w:rsidR="00695A44" w:rsidRPr="00DE3FC0">
          <w:rPr>
            <w:rStyle w:val="Hyperlink"/>
            <w:rFonts w:ascii="Gadugi" w:hAnsi="Gadugi"/>
          </w:rPr>
          <w:t xml:space="preserve"> Procedure</w:t>
        </w:r>
        <w:r w:rsidRPr="00DE3FC0">
          <w:rPr>
            <w:rStyle w:val="Hyperlink"/>
            <w:rFonts w:ascii="Gadugi" w:hAnsi="Gadugi"/>
          </w:rPr>
          <w:t xml:space="preserve"> (2</w:t>
        </w:r>
        <w:r w:rsidR="004F48DD" w:rsidRPr="00DE3FC0">
          <w:rPr>
            <w:rStyle w:val="Hyperlink"/>
            <w:rFonts w:ascii="Gadugi" w:hAnsi="Gadugi"/>
          </w:rPr>
          <w:t>3</w:t>
        </w:r>
        <w:r w:rsidRPr="00DE3FC0">
          <w:rPr>
            <w:rStyle w:val="Hyperlink"/>
            <w:rFonts w:ascii="Gadugi" w:hAnsi="Gadugi"/>
          </w:rPr>
          <w:t>)</w:t>
        </w:r>
      </w:hyperlink>
      <w:r w:rsidRPr="00DE3FC0">
        <w:rPr>
          <w:rStyle w:val="Emphasis"/>
          <w:rFonts w:ascii="Gadugi" w:hAnsi="Gadugi"/>
          <w:b w:val="0"/>
          <w:i w:val="0"/>
        </w:rPr>
        <w:t>.</w:t>
      </w:r>
    </w:p>
    <w:p w14:paraId="495B7979" w14:textId="77777777" w:rsidR="00041976" w:rsidRPr="00DE3FC0" w:rsidRDefault="00423EE5" w:rsidP="00593095">
      <w:pPr>
        <w:pStyle w:val="Heading1"/>
        <w:rPr>
          <w:rStyle w:val="Emphasis"/>
          <w:rFonts w:ascii="Gadugi" w:hAnsi="Gadugi"/>
          <w:i w:val="0"/>
          <w:iCs w:val="0"/>
        </w:rPr>
      </w:pPr>
      <w:bookmarkStart w:id="27" w:name="_Toc135388439"/>
      <w:r w:rsidRPr="00DE3FC0">
        <w:rPr>
          <w:rStyle w:val="Emphasis"/>
          <w:rFonts w:ascii="Gadugi" w:hAnsi="Gadugi"/>
          <w:i w:val="0"/>
          <w:iCs w:val="0"/>
        </w:rPr>
        <w:t>RELATED SYSTEM DOCUMENTS</w:t>
      </w:r>
      <w:bookmarkEnd w:id="27"/>
    </w:p>
    <w:p w14:paraId="554FE2A2" w14:textId="77777777" w:rsidR="00423EE5" w:rsidRPr="00DE3FC0" w:rsidRDefault="00423EE5" w:rsidP="00593095">
      <w:pPr>
        <w:pStyle w:val="Heading2"/>
        <w:rPr>
          <w:rStyle w:val="Emphasis"/>
          <w:rFonts w:ascii="Gadugi" w:hAnsi="Gadugi"/>
          <w:i w:val="0"/>
          <w:iCs w:val="0"/>
        </w:rPr>
      </w:pPr>
      <w:bookmarkStart w:id="28" w:name="_Toc135388440"/>
      <w:r w:rsidRPr="00DE3FC0">
        <w:rPr>
          <w:rStyle w:val="Emphasis"/>
          <w:rFonts w:ascii="Gadugi" w:hAnsi="Gadugi"/>
          <w:i w:val="0"/>
          <w:iCs w:val="0"/>
        </w:rPr>
        <w:t>Policies &amp; Procedures</w:t>
      </w:r>
      <w:bookmarkEnd w:id="28"/>
    </w:p>
    <w:p w14:paraId="74B64C39" w14:textId="77777777" w:rsidR="007E482A" w:rsidRPr="00DE3FC0" w:rsidRDefault="004F48DD" w:rsidP="001533C1">
      <w:pPr>
        <w:pStyle w:val="Style1"/>
        <w:numPr>
          <w:ilvl w:val="0"/>
          <w:numId w:val="0"/>
        </w:numPr>
        <w:ind w:left="1080"/>
        <w:contextualSpacing w:val="0"/>
        <w:rPr>
          <w:rStyle w:val="Emphasis"/>
          <w:rFonts w:ascii="Gadugi" w:hAnsi="Gadugi"/>
          <w:b w:val="0"/>
          <w:i w:val="0"/>
        </w:rPr>
      </w:pPr>
      <w:r w:rsidRPr="00DE3FC0">
        <w:rPr>
          <w:rStyle w:val="Emphasis"/>
          <w:rFonts w:ascii="Gadugi" w:hAnsi="Gadugi"/>
          <w:b w:val="0"/>
          <w:i w:val="0"/>
        </w:rPr>
        <w:t>Document Control Procedure (23</w:t>
      </w:r>
      <w:r w:rsidR="007E482A" w:rsidRPr="00DE3FC0">
        <w:rPr>
          <w:rStyle w:val="Emphasis"/>
          <w:rFonts w:ascii="Gadugi" w:hAnsi="Gadugi"/>
          <w:b w:val="0"/>
          <w:i w:val="0"/>
        </w:rPr>
        <w:t>)</w:t>
      </w:r>
    </w:p>
    <w:p w14:paraId="10970BB7" w14:textId="77777777" w:rsidR="000A01C2" w:rsidRPr="00DE3FC0" w:rsidRDefault="000A01C2" w:rsidP="000A01C2">
      <w:pPr>
        <w:pStyle w:val="Style1"/>
        <w:numPr>
          <w:ilvl w:val="0"/>
          <w:numId w:val="0"/>
        </w:numPr>
        <w:ind w:left="1080"/>
        <w:contextualSpacing w:val="0"/>
        <w:rPr>
          <w:rStyle w:val="Emphasis"/>
          <w:rFonts w:ascii="Gadugi" w:hAnsi="Gadugi"/>
          <w:b w:val="0"/>
          <w:i w:val="0"/>
        </w:rPr>
      </w:pPr>
      <w:r w:rsidRPr="00DE3FC0">
        <w:rPr>
          <w:rStyle w:val="Emphasis"/>
          <w:rFonts w:ascii="Gadugi" w:hAnsi="Gadugi"/>
          <w:b w:val="0"/>
          <w:i w:val="0"/>
        </w:rPr>
        <w:t>Responsibility, Authority &amp; Accountability Procedure (12)</w:t>
      </w:r>
    </w:p>
    <w:p w14:paraId="0DA91944" w14:textId="3C1C65E7" w:rsidR="00423EE5" w:rsidRPr="00DE3FC0" w:rsidRDefault="00423EE5" w:rsidP="00593095">
      <w:pPr>
        <w:pStyle w:val="Heading2"/>
        <w:rPr>
          <w:rStyle w:val="Emphasis"/>
          <w:rFonts w:ascii="Gadugi" w:hAnsi="Gadugi"/>
          <w:i w:val="0"/>
          <w:iCs w:val="0"/>
        </w:rPr>
      </w:pPr>
      <w:bookmarkStart w:id="29" w:name="_Toc135388441"/>
      <w:r w:rsidRPr="00DE3FC0">
        <w:rPr>
          <w:rStyle w:val="Emphasis"/>
          <w:rFonts w:ascii="Gadugi" w:hAnsi="Gadugi"/>
          <w:i w:val="0"/>
          <w:iCs w:val="0"/>
        </w:rPr>
        <w:t>Forms &amp; Tools</w:t>
      </w:r>
      <w:bookmarkEnd w:id="29"/>
    </w:p>
    <w:p w14:paraId="287E135D" w14:textId="48EFA010" w:rsidR="00071DEF" w:rsidRPr="00DE3FC0" w:rsidRDefault="00071DEF" w:rsidP="00DE3FC0">
      <w:pPr>
        <w:ind w:left="1077"/>
        <w:rPr>
          <w:rFonts w:ascii="Gadugi" w:hAnsi="Gadugi"/>
        </w:rPr>
      </w:pPr>
      <w:r w:rsidRPr="00DE3FC0">
        <w:rPr>
          <w:rFonts w:ascii="Gadugi" w:hAnsi="Gadugi"/>
        </w:rPr>
        <w:t>Driver Safety Process Flowchart (026T)</w:t>
      </w:r>
    </w:p>
    <w:p w14:paraId="2B3AF882" w14:textId="3C4744DB" w:rsidR="004332F6" w:rsidRPr="00DE3FC0" w:rsidRDefault="00437EBF" w:rsidP="000A01C2">
      <w:pPr>
        <w:pStyle w:val="Style1"/>
        <w:numPr>
          <w:ilvl w:val="0"/>
          <w:numId w:val="0"/>
        </w:numPr>
        <w:ind w:left="1080"/>
        <w:contextualSpacing w:val="0"/>
        <w:rPr>
          <w:rStyle w:val="Emphasis"/>
          <w:rFonts w:ascii="Gadugi" w:hAnsi="Gadugi"/>
          <w:b w:val="0"/>
          <w:i w:val="0"/>
        </w:rPr>
      </w:pPr>
      <w:r w:rsidRPr="00DE3FC0">
        <w:rPr>
          <w:rStyle w:val="Emphasis"/>
          <w:rFonts w:ascii="Gadugi" w:hAnsi="Gadugi"/>
          <w:b w:val="0"/>
          <w:i w:val="0"/>
        </w:rPr>
        <w:t>Vehicle Safety Checklist (089F)</w:t>
      </w:r>
    </w:p>
    <w:p w14:paraId="105C4C8D" w14:textId="77777777" w:rsidR="00423EE5" w:rsidRPr="00DE3FC0" w:rsidRDefault="00423EE5" w:rsidP="00593095">
      <w:pPr>
        <w:pStyle w:val="Heading1"/>
        <w:rPr>
          <w:rStyle w:val="Emphasis"/>
          <w:rFonts w:ascii="Gadugi" w:hAnsi="Gadugi"/>
          <w:i w:val="0"/>
          <w:iCs w:val="0"/>
        </w:rPr>
      </w:pPr>
      <w:bookmarkStart w:id="30" w:name="_Toc135388442"/>
      <w:r w:rsidRPr="00DE3FC0">
        <w:rPr>
          <w:rStyle w:val="Emphasis"/>
          <w:rFonts w:ascii="Gadugi" w:hAnsi="Gadugi"/>
          <w:i w:val="0"/>
          <w:iCs w:val="0"/>
        </w:rPr>
        <w:lastRenderedPageBreak/>
        <w:t>REFERENCES</w:t>
      </w:r>
      <w:bookmarkEnd w:id="30"/>
    </w:p>
    <w:p w14:paraId="3FF16EFA" w14:textId="77777777" w:rsidR="000A0462" w:rsidRPr="00DE3FC0" w:rsidRDefault="008826F3" w:rsidP="00130F1B">
      <w:pPr>
        <w:pStyle w:val="Style1"/>
        <w:numPr>
          <w:ilvl w:val="0"/>
          <w:numId w:val="0"/>
        </w:numPr>
        <w:ind w:left="378"/>
        <w:contextualSpacing w:val="0"/>
        <w:rPr>
          <w:rStyle w:val="Emphasis"/>
          <w:rFonts w:ascii="Gadugi" w:hAnsi="Gadugi"/>
          <w:b w:val="0"/>
          <w:i w:val="0"/>
        </w:rPr>
      </w:pPr>
      <w:r w:rsidRPr="00DE3FC0">
        <w:rPr>
          <w:rStyle w:val="Emphasis"/>
          <w:rFonts w:ascii="Gadugi" w:hAnsi="Gadugi"/>
          <w:b w:val="0"/>
          <w:i w:val="0"/>
        </w:rPr>
        <w:t xml:space="preserve">Legislation and other requirements related to this procedure are defined in </w:t>
      </w:r>
      <w:hyperlink r:id="rId21" w:history="1">
        <w:r w:rsidR="00C52FD6" w:rsidRPr="00DE3FC0">
          <w:rPr>
            <w:rStyle w:val="Hyperlink"/>
            <w:rFonts w:ascii="Gadugi" w:hAnsi="Gadugi"/>
          </w:rPr>
          <w:t>Group Legal Register (010T</w:t>
        </w:r>
      </w:hyperlink>
      <w:r w:rsidR="00C52FD6" w:rsidRPr="00DE3FC0">
        <w:rPr>
          <w:rStyle w:val="Hyperlink"/>
          <w:rFonts w:ascii="Gadugi" w:hAnsi="Gadugi"/>
        </w:rPr>
        <w:t>)</w:t>
      </w:r>
      <w:r w:rsidRPr="00DE3FC0">
        <w:rPr>
          <w:rStyle w:val="Emphasis"/>
          <w:rFonts w:ascii="Gadugi" w:hAnsi="Gadugi"/>
          <w:b w:val="0"/>
          <w:i w:val="0"/>
        </w:rPr>
        <w:t xml:space="preserve"> which can be accessed via the Ca</w:t>
      </w:r>
      <w:r w:rsidR="007E482A" w:rsidRPr="00DE3FC0">
        <w:rPr>
          <w:rStyle w:val="Emphasis"/>
          <w:rFonts w:ascii="Gadugi" w:hAnsi="Gadugi"/>
          <w:b w:val="0"/>
          <w:i w:val="0"/>
        </w:rPr>
        <w:t>tholic Safety Health &amp; Welfare SA website.</w:t>
      </w:r>
    </w:p>
    <w:p w14:paraId="43326D00" w14:textId="66028443" w:rsidR="00EA65D9" w:rsidRPr="00DE3FC0" w:rsidRDefault="007E482A" w:rsidP="00EA65D9">
      <w:pPr>
        <w:pStyle w:val="Heading2"/>
        <w:rPr>
          <w:rStyle w:val="Emphasis"/>
          <w:rFonts w:ascii="Gadugi" w:hAnsi="Gadugi"/>
          <w:i w:val="0"/>
          <w:iCs w:val="0"/>
        </w:rPr>
      </w:pPr>
      <w:bookmarkStart w:id="31" w:name="_Toc135388443"/>
      <w:r w:rsidRPr="00DE3FC0">
        <w:rPr>
          <w:rStyle w:val="Emphasis"/>
          <w:rFonts w:ascii="Gadugi" w:hAnsi="Gadugi"/>
          <w:i w:val="0"/>
          <w:iCs w:val="0"/>
        </w:rPr>
        <w:t>Internal Resources</w:t>
      </w:r>
      <w:bookmarkEnd w:id="31"/>
    </w:p>
    <w:p w14:paraId="76D3ACEE" w14:textId="1D222D59" w:rsidR="00890606" w:rsidRPr="00DE3FC0" w:rsidRDefault="00890606" w:rsidP="00890606">
      <w:pPr>
        <w:pStyle w:val="Style1"/>
        <w:numPr>
          <w:ilvl w:val="0"/>
          <w:numId w:val="0"/>
        </w:numPr>
        <w:ind w:left="1080"/>
        <w:contextualSpacing w:val="0"/>
        <w:rPr>
          <w:rStyle w:val="Emphasis"/>
          <w:rFonts w:ascii="Gadugi" w:hAnsi="Gadugi"/>
          <w:b w:val="0"/>
          <w:i w:val="0"/>
        </w:rPr>
      </w:pPr>
      <w:r w:rsidRPr="00DE3FC0">
        <w:rPr>
          <w:rStyle w:val="Emphasis"/>
          <w:rFonts w:ascii="Gadugi" w:hAnsi="Gadugi"/>
          <w:b w:val="0"/>
          <w:i w:val="0"/>
        </w:rPr>
        <w:t>Responsibility, Authority &amp; Accountability Matrix – Managers &amp; Supervisors (023G)</w:t>
      </w:r>
    </w:p>
    <w:p w14:paraId="319E126F" w14:textId="77777777" w:rsidR="00890606" w:rsidRPr="00DE3FC0" w:rsidRDefault="00890606" w:rsidP="00890606">
      <w:pPr>
        <w:pStyle w:val="Style1"/>
        <w:numPr>
          <w:ilvl w:val="0"/>
          <w:numId w:val="0"/>
        </w:numPr>
        <w:ind w:left="1080"/>
        <w:contextualSpacing w:val="0"/>
        <w:rPr>
          <w:rStyle w:val="Emphasis"/>
          <w:rFonts w:ascii="Gadugi" w:hAnsi="Gadugi"/>
          <w:b w:val="0"/>
          <w:i w:val="0"/>
        </w:rPr>
      </w:pPr>
      <w:r w:rsidRPr="00DE3FC0">
        <w:rPr>
          <w:rStyle w:val="Emphasis"/>
          <w:rFonts w:ascii="Gadugi" w:hAnsi="Gadugi"/>
          <w:b w:val="0"/>
          <w:i w:val="0"/>
        </w:rPr>
        <w:t>Responsibility, Authority &amp; Accountability Matrix – Officers (024G)</w:t>
      </w:r>
    </w:p>
    <w:p w14:paraId="1835FC6D" w14:textId="10F9461F" w:rsidR="007E482A" w:rsidRPr="00DE3FC0" w:rsidRDefault="00890606" w:rsidP="00890606">
      <w:pPr>
        <w:ind w:left="1077"/>
        <w:rPr>
          <w:rStyle w:val="Emphasis"/>
          <w:rFonts w:ascii="Gadugi" w:hAnsi="Gadugi"/>
          <w:i w:val="0"/>
        </w:rPr>
      </w:pPr>
      <w:r w:rsidRPr="00DE3FC0">
        <w:rPr>
          <w:rStyle w:val="Emphasis"/>
          <w:rFonts w:ascii="Gadugi" w:hAnsi="Gadugi"/>
          <w:i w:val="0"/>
        </w:rPr>
        <w:t>Responsibility, Authority &amp; Accountability Matrix – Workers (025G)</w:t>
      </w:r>
    </w:p>
    <w:p w14:paraId="6A219BBD" w14:textId="77777777" w:rsidR="00130F1B" w:rsidRPr="00DE3FC0" w:rsidRDefault="00130F1B" w:rsidP="00130F1B">
      <w:pPr>
        <w:pStyle w:val="Heading2"/>
        <w:rPr>
          <w:rStyle w:val="Emphasis"/>
          <w:rFonts w:ascii="Gadugi" w:hAnsi="Gadugi"/>
          <w:i w:val="0"/>
          <w:iCs w:val="0"/>
        </w:rPr>
      </w:pPr>
      <w:bookmarkStart w:id="32" w:name="_Toc135388444"/>
      <w:r w:rsidRPr="00DE3FC0">
        <w:rPr>
          <w:rStyle w:val="Emphasis"/>
          <w:rFonts w:ascii="Gadugi" w:hAnsi="Gadugi"/>
          <w:i w:val="0"/>
          <w:iCs w:val="0"/>
        </w:rPr>
        <w:t>External Resources</w:t>
      </w:r>
      <w:bookmarkEnd w:id="32"/>
    </w:p>
    <w:p w14:paraId="2660A011" w14:textId="77777777" w:rsidR="004332F6" w:rsidRPr="00DE3FC0" w:rsidRDefault="004332F6" w:rsidP="004332F6">
      <w:pPr>
        <w:ind w:left="1077"/>
        <w:rPr>
          <w:rFonts w:ascii="Gadugi" w:hAnsi="Gadugi"/>
        </w:rPr>
      </w:pPr>
      <w:r w:rsidRPr="00DE3FC0">
        <w:rPr>
          <w:rFonts w:ascii="Gadugi" w:hAnsi="Gadugi"/>
        </w:rPr>
        <w:t>Work Health and Safety Act 2012 (SA)</w:t>
      </w:r>
    </w:p>
    <w:p w14:paraId="63E9700F" w14:textId="77777777" w:rsidR="004332F6" w:rsidRPr="00DE3FC0" w:rsidRDefault="004332F6" w:rsidP="004332F6">
      <w:pPr>
        <w:ind w:left="1077"/>
        <w:rPr>
          <w:rFonts w:ascii="Gadugi" w:hAnsi="Gadugi"/>
        </w:rPr>
      </w:pPr>
      <w:r w:rsidRPr="00DE3FC0">
        <w:rPr>
          <w:rFonts w:ascii="Gadugi" w:hAnsi="Gadugi"/>
        </w:rPr>
        <w:t>Work Health and Safety Regulations 2012 (SA)</w:t>
      </w:r>
    </w:p>
    <w:p w14:paraId="0D7CDF05" w14:textId="77777777" w:rsidR="004332F6" w:rsidRPr="00DE3FC0" w:rsidRDefault="004332F6" w:rsidP="004332F6">
      <w:pPr>
        <w:ind w:left="1077"/>
        <w:rPr>
          <w:rFonts w:ascii="Gadugi" w:hAnsi="Gadugi"/>
        </w:rPr>
      </w:pPr>
      <w:r w:rsidRPr="00DE3FC0">
        <w:rPr>
          <w:rFonts w:ascii="Gadugi" w:hAnsi="Gadugi"/>
        </w:rPr>
        <w:t>South Australian Road Traffic Act 1961</w:t>
      </w:r>
    </w:p>
    <w:p w14:paraId="0A84880E" w14:textId="77777777" w:rsidR="004332F6" w:rsidRPr="00DE3FC0" w:rsidRDefault="004332F6" w:rsidP="004332F6">
      <w:pPr>
        <w:ind w:left="1077"/>
        <w:rPr>
          <w:rFonts w:ascii="Gadugi" w:hAnsi="Gadugi"/>
        </w:rPr>
      </w:pPr>
      <w:r w:rsidRPr="00DE3FC0">
        <w:rPr>
          <w:rFonts w:ascii="Gadugi" w:hAnsi="Gadugi"/>
        </w:rPr>
        <w:t xml:space="preserve">South Australian Passenger Transport Act 1994 </w:t>
      </w:r>
    </w:p>
    <w:p w14:paraId="19642E45" w14:textId="77777777" w:rsidR="004332F6" w:rsidRPr="00DE3FC0" w:rsidRDefault="004332F6" w:rsidP="004332F6">
      <w:pPr>
        <w:ind w:left="1077"/>
        <w:rPr>
          <w:rFonts w:ascii="Gadugi" w:hAnsi="Gadugi"/>
        </w:rPr>
      </w:pPr>
      <w:r w:rsidRPr="00DE3FC0">
        <w:rPr>
          <w:rFonts w:ascii="Gadugi" w:hAnsi="Gadugi"/>
        </w:rPr>
        <w:t xml:space="preserve">South Australian Passenger Transport Regulations 2009 </w:t>
      </w:r>
    </w:p>
    <w:p w14:paraId="59827D43" w14:textId="5819E03E" w:rsidR="004F48DD" w:rsidRPr="00DE3FC0" w:rsidRDefault="004332F6" w:rsidP="00503013">
      <w:pPr>
        <w:ind w:left="1077"/>
        <w:rPr>
          <w:rFonts w:ascii="Gadugi" w:hAnsi="Gadugi"/>
        </w:rPr>
      </w:pPr>
      <w:r w:rsidRPr="00DE3FC0">
        <w:rPr>
          <w:rFonts w:ascii="Gadugi" w:hAnsi="Gadugi"/>
        </w:rPr>
        <w:t>AS</w:t>
      </w:r>
      <w:r w:rsidR="006517DA" w:rsidRPr="00DE3FC0">
        <w:rPr>
          <w:rFonts w:ascii="Gadugi" w:hAnsi="Gadugi"/>
        </w:rPr>
        <w:t xml:space="preserve"> </w:t>
      </w:r>
      <w:r w:rsidRPr="00DE3FC0">
        <w:rPr>
          <w:rFonts w:ascii="Gadugi" w:hAnsi="Gadugi"/>
        </w:rPr>
        <w:t>1636</w:t>
      </w:r>
      <w:r w:rsidR="007E482A" w:rsidRPr="00DE3FC0">
        <w:rPr>
          <w:rFonts w:ascii="Gadugi" w:hAnsi="Gadugi"/>
        </w:rPr>
        <w:t xml:space="preserve"> </w:t>
      </w:r>
      <w:r w:rsidR="001F3344" w:rsidRPr="00DE3FC0">
        <w:rPr>
          <w:rFonts w:ascii="Gadugi" w:hAnsi="Gadugi"/>
        </w:rPr>
        <w:t>T</w:t>
      </w:r>
      <w:r w:rsidR="007E482A" w:rsidRPr="00DE3FC0">
        <w:rPr>
          <w:rFonts w:ascii="Gadugi" w:hAnsi="Gadugi"/>
        </w:rPr>
        <w:t>ractors – r</w:t>
      </w:r>
      <w:r w:rsidRPr="00DE3FC0">
        <w:rPr>
          <w:rFonts w:ascii="Gadugi" w:hAnsi="Gadugi"/>
        </w:rPr>
        <w:t>oll-over protective structures</w:t>
      </w:r>
    </w:p>
    <w:p w14:paraId="73BC7D51" w14:textId="41FCCC38" w:rsidR="00E340F9" w:rsidRPr="00DE3FC0" w:rsidRDefault="00E340F9" w:rsidP="00503013">
      <w:pPr>
        <w:ind w:left="1077"/>
        <w:rPr>
          <w:rFonts w:ascii="Gadugi" w:hAnsi="Gadugi"/>
        </w:rPr>
      </w:pPr>
      <w:r w:rsidRPr="00DE3FC0">
        <w:rPr>
          <w:rFonts w:ascii="Gadugi" w:hAnsi="Gadugi"/>
        </w:rPr>
        <w:t>Code of Practice for Buses 2016</w:t>
      </w:r>
    </w:p>
    <w:p w14:paraId="7E0C6A2C" w14:textId="77777777" w:rsidR="00423EE5" w:rsidRPr="00DE3FC0" w:rsidRDefault="00423EE5" w:rsidP="00593095">
      <w:pPr>
        <w:pStyle w:val="Heading1"/>
        <w:rPr>
          <w:rStyle w:val="Emphasis"/>
          <w:rFonts w:ascii="Gadugi" w:hAnsi="Gadugi"/>
          <w:i w:val="0"/>
          <w:iCs w:val="0"/>
        </w:rPr>
      </w:pPr>
      <w:bookmarkStart w:id="33" w:name="_Toc135388445"/>
      <w:r w:rsidRPr="00DE3FC0">
        <w:rPr>
          <w:rStyle w:val="Emphasis"/>
          <w:rFonts w:ascii="Gadugi" w:hAnsi="Gadugi"/>
          <w:i w:val="0"/>
          <w:iCs w:val="0"/>
        </w:rPr>
        <w:t>AUDITABLE OUTPUTS</w:t>
      </w:r>
      <w:bookmarkEnd w:id="33"/>
    </w:p>
    <w:p w14:paraId="3D521D56" w14:textId="77777777" w:rsidR="00423EE5" w:rsidRPr="00DE3FC0" w:rsidRDefault="008826F3" w:rsidP="004332F6">
      <w:pPr>
        <w:pStyle w:val="Style1"/>
        <w:numPr>
          <w:ilvl w:val="0"/>
          <w:numId w:val="0"/>
        </w:numPr>
        <w:ind w:left="378"/>
        <w:contextualSpacing w:val="0"/>
        <w:rPr>
          <w:rStyle w:val="Emphasis"/>
          <w:rFonts w:ascii="Gadugi" w:hAnsi="Gadugi"/>
          <w:b w:val="0"/>
          <w:i w:val="0"/>
        </w:rPr>
      </w:pPr>
      <w:r w:rsidRPr="00DE3FC0">
        <w:rPr>
          <w:rStyle w:val="Emphasis"/>
          <w:rFonts w:ascii="Gadugi" w:hAnsi="Gadugi"/>
          <w:b w:val="0"/>
          <w:i w:val="0"/>
        </w:rPr>
        <w:t>The following examples of records will be used to verify implementation of this procedure</w:t>
      </w:r>
      <w:r w:rsidR="00C1367B" w:rsidRPr="00DE3FC0">
        <w:rPr>
          <w:rStyle w:val="Emphasis"/>
          <w:rFonts w:ascii="Gadugi" w:hAnsi="Gadugi"/>
          <w:b w:val="0"/>
          <w:i w:val="0"/>
        </w:rPr>
        <w:t>:</w:t>
      </w:r>
    </w:p>
    <w:p w14:paraId="123C2FC1" w14:textId="77777777" w:rsidR="004332F6" w:rsidRPr="00DE3FC0" w:rsidRDefault="004332F6" w:rsidP="009C3EAE">
      <w:pPr>
        <w:pStyle w:val="ListParagraph"/>
        <w:numPr>
          <w:ilvl w:val="0"/>
          <w:numId w:val="16"/>
        </w:numPr>
        <w:rPr>
          <w:rFonts w:ascii="Gadugi" w:hAnsi="Gadugi"/>
        </w:rPr>
      </w:pPr>
      <w:r w:rsidRPr="00DE3FC0">
        <w:rPr>
          <w:rFonts w:ascii="Gadugi" w:hAnsi="Gadugi"/>
        </w:rPr>
        <w:t>Driver declaration forms</w:t>
      </w:r>
    </w:p>
    <w:p w14:paraId="2A00CBD7" w14:textId="77777777" w:rsidR="004332F6" w:rsidRPr="00DE3FC0" w:rsidRDefault="004332F6" w:rsidP="009C3EAE">
      <w:pPr>
        <w:pStyle w:val="ListParagraph"/>
        <w:numPr>
          <w:ilvl w:val="0"/>
          <w:numId w:val="16"/>
        </w:numPr>
        <w:rPr>
          <w:rFonts w:ascii="Gadugi" w:hAnsi="Gadugi"/>
        </w:rPr>
      </w:pPr>
      <w:r w:rsidRPr="00DE3FC0">
        <w:rPr>
          <w:rFonts w:ascii="Gadugi" w:hAnsi="Gadugi"/>
        </w:rPr>
        <w:t>Drivers licence expiry dates</w:t>
      </w:r>
    </w:p>
    <w:p w14:paraId="3094A596" w14:textId="77777777" w:rsidR="004332F6" w:rsidRPr="00DE3FC0" w:rsidRDefault="00A135C9" w:rsidP="009C3EAE">
      <w:pPr>
        <w:pStyle w:val="ListParagraph"/>
        <w:numPr>
          <w:ilvl w:val="0"/>
          <w:numId w:val="16"/>
        </w:numPr>
        <w:rPr>
          <w:rFonts w:ascii="Gadugi" w:hAnsi="Gadugi"/>
        </w:rPr>
      </w:pPr>
      <w:r w:rsidRPr="00DE3FC0">
        <w:rPr>
          <w:rFonts w:ascii="Gadugi" w:hAnsi="Gadugi"/>
        </w:rPr>
        <w:t>Vehicle m</w:t>
      </w:r>
      <w:r w:rsidR="004332F6" w:rsidRPr="00DE3FC0">
        <w:rPr>
          <w:rFonts w:ascii="Gadugi" w:hAnsi="Gadugi"/>
        </w:rPr>
        <w:t>aintenance records</w:t>
      </w:r>
    </w:p>
    <w:p w14:paraId="51A14508" w14:textId="48EF6DA5" w:rsidR="004332F6" w:rsidRPr="00DE3FC0" w:rsidRDefault="004332F6" w:rsidP="009C3EAE">
      <w:pPr>
        <w:pStyle w:val="ListParagraph"/>
        <w:numPr>
          <w:ilvl w:val="0"/>
          <w:numId w:val="16"/>
        </w:numPr>
        <w:rPr>
          <w:rFonts w:ascii="Gadugi" w:hAnsi="Gadugi"/>
        </w:rPr>
      </w:pPr>
      <w:r w:rsidRPr="00DE3FC0">
        <w:rPr>
          <w:rFonts w:ascii="Gadugi" w:hAnsi="Gadugi"/>
        </w:rPr>
        <w:t xml:space="preserve">Vehicle </w:t>
      </w:r>
      <w:r w:rsidR="001B19DA" w:rsidRPr="00DE3FC0">
        <w:rPr>
          <w:rFonts w:ascii="Gadugi" w:hAnsi="Gadugi"/>
        </w:rPr>
        <w:t xml:space="preserve">inspection </w:t>
      </w:r>
      <w:r w:rsidRPr="00DE3FC0">
        <w:rPr>
          <w:rFonts w:ascii="Gadugi" w:hAnsi="Gadugi"/>
        </w:rPr>
        <w:t>checklist</w:t>
      </w:r>
    </w:p>
    <w:p w14:paraId="6CDC3924" w14:textId="0DA3302A" w:rsidR="00437EBF" w:rsidRPr="00DE3FC0" w:rsidRDefault="00437EBF" w:rsidP="00437EBF">
      <w:pPr>
        <w:ind w:left="378"/>
        <w:rPr>
          <w:rFonts w:ascii="Gadugi" w:hAnsi="Gadugi"/>
        </w:rPr>
      </w:pPr>
    </w:p>
    <w:p w14:paraId="32E22012" w14:textId="77777777" w:rsidR="004332F6" w:rsidRPr="00DE3FC0" w:rsidRDefault="004332F6" w:rsidP="004332F6">
      <w:pPr>
        <w:pStyle w:val="Style1"/>
        <w:numPr>
          <w:ilvl w:val="0"/>
          <w:numId w:val="0"/>
        </w:numPr>
        <w:ind w:left="378"/>
        <w:contextualSpacing w:val="0"/>
        <w:rPr>
          <w:rFonts w:ascii="Gadugi" w:hAnsi="Gadugi"/>
          <w:b w:val="0"/>
          <w:iCs/>
        </w:rPr>
      </w:pPr>
    </w:p>
    <w:sectPr w:rsidR="004332F6" w:rsidRPr="00DE3FC0" w:rsidSect="00A750F1">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DEB52" w14:textId="77777777" w:rsidR="004E1C70" w:rsidRDefault="004E1C70" w:rsidP="004E1C70">
      <w:pPr>
        <w:spacing w:after="0" w:line="240" w:lineRule="auto"/>
      </w:pPr>
      <w:r>
        <w:separator/>
      </w:r>
    </w:p>
  </w:endnote>
  <w:endnote w:type="continuationSeparator" w:id="0">
    <w:p w14:paraId="0FE2CA93" w14:textId="77777777" w:rsidR="004E1C70" w:rsidRDefault="004E1C70" w:rsidP="004E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8F9E" w14:textId="77777777" w:rsidR="00F11A9B" w:rsidRDefault="00F11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796855"/>
      <w:docPartObj>
        <w:docPartGallery w:val="Page Numbers (Bottom of Page)"/>
        <w:docPartUnique/>
      </w:docPartObj>
    </w:sdtPr>
    <w:sdtEndPr/>
    <w:sdtContent>
      <w:sdt>
        <w:sdtPr>
          <w:id w:val="-1769616900"/>
          <w:docPartObj>
            <w:docPartGallery w:val="Page Numbers (Top of Page)"/>
            <w:docPartUnique/>
          </w:docPartObj>
        </w:sdtPr>
        <w:sdtEndPr/>
        <w:sdtContent>
          <w:p w14:paraId="0344AE8F" w14:textId="77777777" w:rsidR="00423EE5" w:rsidRDefault="00423EE5">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353"/>
            </w:tblGrid>
            <w:tr w:rsidR="00423EE5" w14:paraId="3BFD404F" w14:textId="77777777" w:rsidTr="00C25EE4">
              <w:tc>
                <w:tcPr>
                  <w:tcW w:w="6663" w:type="dxa"/>
                  <w:vAlign w:val="center"/>
                </w:tcPr>
                <w:p w14:paraId="679AE558" w14:textId="2A8ED5CB" w:rsidR="006416EC" w:rsidRPr="00A750F1" w:rsidRDefault="004732C3" w:rsidP="004732C3">
                  <w:pPr>
                    <w:pStyle w:val="Footer"/>
                    <w:spacing w:before="0"/>
                    <w:rPr>
                      <w:sz w:val="18"/>
                      <w:szCs w:val="18"/>
                    </w:rPr>
                  </w:pPr>
                  <w:r w:rsidRPr="00A750F1">
                    <w:rPr>
                      <w:sz w:val="18"/>
                      <w:szCs w:val="18"/>
                    </w:rPr>
                    <w:t>Driver Safety</w:t>
                  </w:r>
                  <w:r w:rsidR="00C25EE4" w:rsidRPr="00A750F1">
                    <w:rPr>
                      <w:sz w:val="18"/>
                      <w:szCs w:val="18"/>
                    </w:rPr>
                    <w:t xml:space="preserve"> P</w:t>
                  </w:r>
                  <w:r w:rsidR="0048411B" w:rsidRPr="00A750F1">
                    <w:rPr>
                      <w:sz w:val="18"/>
                      <w:szCs w:val="18"/>
                    </w:rPr>
                    <w:t>rocedure (</w:t>
                  </w:r>
                  <w:r w:rsidR="00D85484" w:rsidRPr="00A750F1">
                    <w:rPr>
                      <w:sz w:val="18"/>
                      <w:szCs w:val="18"/>
                    </w:rPr>
                    <w:t>8</w:t>
                  </w:r>
                  <w:r w:rsidR="0048411B" w:rsidRPr="00A750F1">
                    <w:rPr>
                      <w:sz w:val="18"/>
                      <w:szCs w:val="18"/>
                    </w:rPr>
                    <w:t>)</w:t>
                  </w:r>
                  <w:r w:rsidR="00D85484" w:rsidRPr="00A750F1">
                    <w:rPr>
                      <w:sz w:val="18"/>
                      <w:szCs w:val="18"/>
                    </w:rPr>
                    <w:t xml:space="preserve"> </w:t>
                  </w:r>
                  <w:r w:rsidR="00071DEF">
                    <w:rPr>
                      <w:sz w:val="18"/>
                      <w:szCs w:val="18"/>
                    </w:rPr>
                    <w:t>V3</w:t>
                  </w:r>
                </w:p>
                <w:p w14:paraId="1FA63872" w14:textId="77777777" w:rsidR="00423EE5" w:rsidRPr="00A750F1" w:rsidRDefault="00423EE5" w:rsidP="004732C3">
                  <w:pPr>
                    <w:pStyle w:val="Footer"/>
                    <w:spacing w:before="0"/>
                    <w:rPr>
                      <w:sz w:val="18"/>
                      <w:szCs w:val="18"/>
                    </w:rPr>
                  </w:pPr>
                  <w:r w:rsidRPr="00A750F1">
                    <w:rPr>
                      <w:sz w:val="18"/>
                      <w:szCs w:val="18"/>
                    </w:rPr>
                    <w:t>Uncontrolled document when printed</w:t>
                  </w:r>
                </w:p>
              </w:tc>
              <w:tc>
                <w:tcPr>
                  <w:tcW w:w="2353" w:type="dxa"/>
                </w:tcPr>
                <w:p w14:paraId="46D03139" w14:textId="77777777" w:rsidR="00423EE5" w:rsidRPr="00A750F1" w:rsidRDefault="00423EE5" w:rsidP="004732C3">
                  <w:pPr>
                    <w:pStyle w:val="Footer"/>
                    <w:spacing w:before="0"/>
                    <w:jc w:val="right"/>
                    <w:rPr>
                      <w:sz w:val="18"/>
                      <w:szCs w:val="18"/>
                    </w:rPr>
                  </w:pPr>
                  <w:r w:rsidRPr="00A750F1">
                    <w:rPr>
                      <w:sz w:val="18"/>
                      <w:szCs w:val="18"/>
                    </w:rPr>
                    <w:t xml:space="preserve">Page </w:t>
                  </w:r>
                  <w:r w:rsidRPr="00A750F1">
                    <w:rPr>
                      <w:b/>
                      <w:bCs/>
                      <w:sz w:val="18"/>
                      <w:szCs w:val="18"/>
                    </w:rPr>
                    <w:fldChar w:fldCharType="begin"/>
                  </w:r>
                  <w:r w:rsidRPr="00A750F1">
                    <w:rPr>
                      <w:b/>
                      <w:bCs/>
                      <w:sz w:val="18"/>
                      <w:szCs w:val="18"/>
                    </w:rPr>
                    <w:instrText xml:space="preserve"> PAGE </w:instrText>
                  </w:r>
                  <w:r w:rsidRPr="00A750F1">
                    <w:rPr>
                      <w:b/>
                      <w:bCs/>
                      <w:sz w:val="18"/>
                      <w:szCs w:val="18"/>
                    </w:rPr>
                    <w:fldChar w:fldCharType="separate"/>
                  </w:r>
                  <w:r w:rsidR="00C01979">
                    <w:rPr>
                      <w:b/>
                      <w:bCs/>
                      <w:noProof/>
                      <w:sz w:val="18"/>
                      <w:szCs w:val="18"/>
                    </w:rPr>
                    <w:t>4</w:t>
                  </w:r>
                  <w:r w:rsidRPr="00A750F1">
                    <w:rPr>
                      <w:b/>
                      <w:bCs/>
                      <w:sz w:val="18"/>
                      <w:szCs w:val="18"/>
                    </w:rPr>
                    <w:fldChar w:fldCharType="end"/>
                  </w:r>
                  <w:r w:rsidRPr="00A750F1">
                    <w:rPr>
                      <w:sz w:val="18"/>
                      <w:szCs w:val="18"/>
                    </w:rPr>
                    <w:t xml:space="preserve"> of </w:t>
                  </w:r>
                  <w:r w:rsidRPr="00A750F1">
                    <w:rPr>
                      <w:b/>
                      <w:bCs/>
                      <w:sz w:val="18"/>
                      <w:szCs w:val="18"/>
                    </w:rPr>
                    <w:fldChar w:fldCharType="begin"/>
                  </w:r>
                  <w:r w:rsidRPr="00A750F1">
                    <w:rPr>
                      <w:b/>
                      <w:bCs/>
                      <w:sz w:val="18"/>
                      <w:szCs w:val="18"/>
                    </w:rPr>
                    <w:instrText xml:space="preserve"> NUMPAGES  </w:instrText>
                  </w:r>
                  <w:r w:rsidRPr="00A750F1">
                    <w:rPr>
                      <w:b/>
                      <w:bCs/>
                      <w:sz w:val="18"/>
                      <w:szCs w:val="18"/>
                    </w:rPr>
                    <w:fldChar w:fldCharType="separate"/>
                  </w:r>
                  <w:r w:rsidR="00C01979">
                    <w:rPr>
                      <w:b/>
                      <w:bCs/>
                      <w:noProof/>
                      <w:sz w:val="18"/>
                      <w:szCs w:val="18"/>
                    </w:rPr>
                    <w:t>8</w:t>
                  </w:r>
                  <w:r w:rsidRPr="00A750F1">
                    <w:rPr>
                      <w:b/>
                      <w:bCs/>
                      <w:sz w:val="18"/>
                      <w:szCs w:val="18"/>
                    </w:rPr>
                    <w:fldChar w:fldCharType="end"/>
                  </w:r>
                </w:p>
              </w:tc>
            </w:tr>
          </w:tbl>
          <w:p w14:paraId="7D98E00D" w14:textId="77777777" w:rsidR="0017242A" w:rsidRPr="004732C3" w:rsidRDefault="00F11A9B" w:rsidP="004732C3">
            <w:pPr>
              <w:pStyle w:val="Footer"/>
              <w:spacing w:before="0"/>
              <w:rPr>
                <w:sz w:val="2"/>
                <w:szCs w:val="2"/>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29D5" w14:textId="77777777" w:rsidR="00F11A9B" w:rsidRDefault="00F11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5160D" w14:textId="77777777" w:rsidR="004E1C70" w:rsidRDefault="004E1C70" w:rsidP="004E1C70">
      <w:pPr>
        <w:spacing w:after="0" w:line="240" w:lineRule="auto"/>
      </w:pPr>
      <w:r>
        <w:separator/>
      </w:r>
    </w:p>
  </w:footnote>
  <w:footnote w:type="continuationSeparator" w:id="0">
    <w:p w14:paraId="5A7FBE9D" w14:textId="77777777" w:rsidR="004E1C70" w:rsidRDefault="004E1C70" w:rsidP="004E1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329F" w14:textId="77777777" w:rsidR="00F11A9B" w:rsidRDefault="00F11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color w:val="FF6600"/>
        <w:sz w:val="2"/>
        <w:szCs w:val="2"/>
      </w:rPr>
      <w:id w:val="1317151368"/>
      <w:docPartObj>
        <w:docPartGallery w:val="Watermarks"/>
        <w:docPartUnique/>
      </w:docPartObj>
    </w:sdtPr>
    <w:sdtContent>
      <w:p w14:paraId="3CA634E5" w14:textId="13DD2E2E" w:rsidR="004E1C70" w:rsidRPr="0048411B" w:rsidRDefault="00F11A9B" w:rsidP="004E1C70">
        <w:pPr>
          <w:tabs>
            <w:tab w:val="center" w:pos="4320"/>
            <w:tab w:val="right" w:pos="8640"/>
          </w:tabs>
          <w:spacing w:after="0"/>
          <w:rPr>
            <w:rFonts w:cs="Arial"/>
            <w:color w:val="FF6600"/>
            <w:sz w:val="2"/>
            <w:szCs w:val="2"/>
          </w:rPr>
        </w:pPr>
        <w:r w:rsidRPr="00F11A9B">
          <w:rPr>
            <w:rFonts w:cs="Arial"/>
            <w:noProof/>
            <w:color w:val="FF6600"/>
            <w:sz w:val="2"/>
            <w:szCs w:val="2"/>
          </w:rPr>
          <w:pict w14:anchorId="261686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3009"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tbl>
    <w:tblPr>
      <w:tblStyle w:val="TableGrid"/>
      <w:tblW w:w="0" w:type="auto"/>
      <w:tblLook w:val="04A0" w:firstRow="1" w:lastRow="0" w:firstColumn="1" w:lastColumn="0" w:noHBand="0" w:noVBand="1"/>
    </w:tblPr>
    <w:tblGrid>
      <w:gridCol w:w="1656"/>
      <w:gridCol w:w="7360"/>
    </w:tblGrid>
    <w:tr w:rsidR="00130F1B" w14:paraId="4D4FC6DD" w14:textId="77777777" w:rsidTr="00943637">
      <w:tc>
        <w:tcPr>
          <w:tcW w:w="1656" w:type="dxa"/>
          <w:tcBorders>
            <w:top w:val="nil"/>
            <w:left w:val="nil"/>
            <w:bottom w:val="single" w:sz="24" w:space="0" w:color="ED7D31" w:themeColor="accent2"/>
            <w:right w:val="nil"/>
          </w:tcBorders>
          <w:vAlign w:val="center"/>
        </w:tcPr>
        <w:p w14:paraId="4F47FE19" w14:textId="77777777" w:rsidR="00130F1B" w:rsidRPr="0048411B" w:rsidRDefault="00130F1B" w:rsidP="00130F1B">
          <w:pPr>
            <w:tabs>
              <w:tab w:val="center" w:pos="4320"/>
              <w:tab w:val="right" w:pos="8640"/>
            </w:tabs>
            <w:rPr>
              <w:rFonts w:cs="Arial"/>
              <w:color w:val="FF6600"/>
              <w:sz w:val="2"/>
              <w:szCs w:val="2"/>
            </w:rPr>
          </w:pPr>
          <w:r w:rsidRPr="0048411B">
            <w:rPr>
              <w:noProof/>
              <w:sz w:val="2"/>
              <w:szCs w:val="2"/>
              <w:lang w:eastAsia="en-AU"/>
            </w:rPr>
            <w:drawing>
              <wp:anchor distT="0" distB="0" distL="114300" distR="114300" simplePos="0" relativeHeight="251657728" behindDoc="0" locked="0" layoutInCell="1" allowOverlap="1" wp14:anchorId="1AE2C2FC" wp14:editId="085EF958">
                <wp:simplePos x="0" y="0"/>
                <wp:positionH relativeFrom="column">
                  <wp:posOffset>50800</wp:posOffset>
                </wp:positionH>
                <wp:positionV relativeFrom="page">
                  <wp:posOffset>137160</wp:posOffset>
                </wp:positionV>
                <wp:extent cx="904875" cy="6858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0" w:type="dxa"/>
          <w:tcBorders>
            <w:top w:val="nil"/>
            <w:left w:val="nil"/>
            <w:bottom w:val="single" w:sz="24" w:space="0" w:color="ED7D31" w:themeColor="accent2"/>
            <w:right w:val="nil"/>
          </w:tcBorders>
          <w:vAlign w:val="center"/>
        </w:tcPr>
        <w:p w14:paraId="17EBD4CF" w14:textId="77777777" w:rsidR="00130F1B" w:rsidRPr="001D7F50" w:rsidRDefault="00130F1B" w:rsidP="00130F1B">
          <w:pPr>
            <w:tabs>
              <w:tab w:val="center" w:pos="4320"/>
              <w:tab w:val="right" w:pos="8640"/>
            </w:tabs>
            <w:rPr>
              <w:rFonts w:cs="Arial"/>
              <w:color w:val="FF6600"/>
              <w:sz w:val="32"/>
              <w:szCs w:val="32"/>
            </w:rPr>
          </w:pPr>
          <w:r w:rsidRPr="001D7F50">
            <w:rPr>
              <w:rFonts w:cs="Arial"/>
              <w:color w:val="FF6600"/>
              <w:sz w:val="32"/>
              <w:szCs w:val="32"/>
            </w:rPr>
            <w:t>Catholic Safety, Health &amp; Welfare South Australia</w:t>
          </w:r>
        </w:p>
      </w:tc>
    </w:tr>
  </w:tbl>
  <w:p w14:paraId="088CF8EF" w14:textId="77777777" w:rsidR="004E1C70" w:rsidRPr="00130F1B" w:rsidRDefault="004E1C7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656"/>
      <w:gridCol w:w="7360"/>
    </w:tblGrid>
    <w:tr w:rsidR="00130F1B" w14:paraId="238ED3D6" w14:textId="77777777" w:rsidTr="00943637">
      <w:tc>
        <w:tcPr>
          <w:tcW w:w="1656" w:type="dxa"/>
          <w:tcBorders>
            <w:top w:val="nil"/>
            <w:left w:val="nil"/>
            <w:bottom w:val="single" w:sz="24" w:space="0" w:color="ED7D31" w:themeColor="accent2"/>
            <w:right w:val="nil"/>
          </w:tcBorders>
          <w:vAlign w:val="center"/>
        </w:tcPr>
        <w:p w14:paraId="40F24B6E" w14:textId="77777777" w:rsidR="00130F1B" w:rsidRPr="0048411B" w:rsidRDefault="00130F1B" w:rsidP="00130F1B">
          <w:pPr>
            <w:tabs>
              <w:tab w:val="center" w:pos="4320"/>
              <w:tab w:val="right" w:pos="8640"/>
            </w:tabs>
            <w:rPr>
              <w:rFonts w:cs="Arial"/>
              <w:color w:val="FF6600"/>
              <w:sz w:val="2"/>
              <w:szCs w:val="2"/>
            </w:rPr>
          </w:pPr>
          <w:r w:rsidRPr="0048411B">
            <w:rPr>
              <w:noProof/>
              <w:sz w:val="2"/>
              <w:szCs w:val="2"/>
              <w:lang w:eastAsia="en-AU"/>
            </w:rPr>
            <w:drawing>
              <wp:anchor distT="0" distB="0" distL="114300" distR="114300" simplePos="0" relativeHeight="251656704" behindDoc="0" locked="0" layoutInCell="1" allowOverlap="1" wp14:anchorId="3E90567F" wp14:editId="42532273">
                <wp:simplePos x="0" y="0"/>
                <wp:positionH relativeFrom="column">
                  <wp:posOffset>50800</wp:posOffset>
                </wp:positionH>
                <wp:positionV relativeFrom="page">
                  <wp:posOffset>137160</wp:posOffset>
                </wp:positionV>
                <wp:extent cx="904875" cy="6858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0" w:type="dxa"/>
          <w:tcBorders>
            <w:top w:val="nil"/>
            <w:left w:val="nil"/>
            <w:bottom w:val="single" w:sz="24" w:space="0" w:color="ED7D31" w:themeColor="accent2"/>
            <w:right w:val="nil"/>
          </w:tcBorders>
          <w:vAlign w:val="center"/>
        </w:tcPr>
        <w:p w14:paraId="2A449181" w14:textId="77777777" w:rsidR="00130F1B" w:rsidRPr="001D7F50" w:rsidRDefault="00130F1B" w:rsidP="00130F1B">
          <w:pPr>
            <w:tabs>
              <w:tab w:val="center" w:pos="4320"/>
              <w:tab w:val="right" w:pos="8640"/>
            </w:tabs>
            <w:rPr>
              <w:rFonts w:cs="Arial"/>
              <w:color w:val="FF6600"/>
              <w:sz w:val="32"/>
              <w:szCs w:val="32"/>
            </w:rPr>
          </w:pPr>
          <w:r w:rsidRPr="001D7F50">
            <w:rPr>
              <w:rFonts w:cs="Arial"/>
              <w:color w:val="FF6600"/>
              <w:sz w:val="32"/>
              <w:szCs w:val="32"/>
            </w:rPr>
            <w:t>Catholic Safety, Health &amp; Welfare South Australia</w:t>
          </w:r>
        </w:p>
      </w:tc>
    </w:tr>
  </w:tbl>
  <w:p w14:paraId="396187A4" w14:textId="5DDCD07A" w:rsidR="00423EE5" w:rsidRPr="00130F1B" w:rsidRDefault="00423EE5" w:rsidP="00130F1B">
    <w:pPr>
      <w:tabs>
        <w:tab w:val="center" w:pos="4320"/>
        <w:tab w:val="right" w:pos="8640"/>
      </w:tabs>
      <w:spacing w:after="0"/>
      <w:rPr>
        <w:rFonts w:cs="Arial"/>
        <w:color w:val="FF66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385B"/>
    <w:multiLevelType w:val="hybridMultilevel"/>
    <w:tmpl w:val="55062118"/>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 w15:restartNumberingAfterBreak="0">
    <w:nsid w:val="099E34CF"/>
    <w:multiLevelType w:val="hybridMultilevel"/>
    <w:tmpl w:val="5DDE6EFC"/>
    <w:lvl w:ilvl="0" w:tplc="0C090001">
      <w:start w:val="1"/>
      <w:numFmt w:val="bullet"/>
      <w:lvlText w:val=""/>
      <w:lvlJc w:val="left"/>
      <w:pPr>
        <w:ind w:left="1437" w:hanging="360"/>
      </w:pPr>
      <w:rPr>
        <w:rFonts w:ascii="Symbol" w:hAnsi="Symbol" w:hint="default"/>
      </w:rPr>
    </w:lvl>
    <w:lvl w:ilvl="1" w:tplc="0C090001">
      <w:start w:val="1"/>
      <w:numFmt w:val="bullet"/>
      <w:lvlText w:val=""/>
      <w:lvlJc w:val="left"/>
      <w:pPr>
        <w:ind w:left="2157" w:hanging="360"/>
      </w:pPr>
      <w:rPr>
        <w:rFonts w:ascii="Symbol" w:hAnsi="Symbol" w:hint="default"/>
      </w:rPr>
    </w:lvl>
    <w:lvl w:ilvl="2" w:tplc="0C090005">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2" w15:restartNumberingAfterBreak="0">
    <w:nsid w:val="140D5F22"/>
    <w:multiLevelType w:val="hybridMultilevel"/>
    <w:tmpl w:val="E766C64A"/>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3" w15:restartNumberingAfterBreak="0">
    <w:nsid w:val="14234674"/>
    <w:multiLevelType w:val="hybridMultilevel"/>
    <w:tmpl w:val="4006A0E0"/>
    <w:lvl w:ilvl="0" w:tplc="0C090001">
      <w:start w:val="1"/>
      <w:numFmt w:val="bullet"/>
      <w:lvlText w:val=""/>
      <w:lvlJc w:val="left"/>
      <w:pPr>
        <w:ind w:left="1437" w:hanging="360"/>
      </w:pPr>
      <w:rPr>
        <w:rFonts w:ascii="Symbol" w:hAnsi="Symbol" w:hint="default"/>
      </w:rPr>
    </w:lvl>
    <w:lvl w:ilvl="1" w:tplc="0C090003">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4" w15:restartNumberingAfterBreak="0">
    <w:nsid w:val="16061951"/>
    <w:multiLevelType w:val="hybridMultilevel"/>
    <w:tmpl w:val="CD50068C"/>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5" w15:restartNumberingAfterBreak="0">
    <w:nsid w:val="17041C78"/>
    <w:multiLevelType w:val="multilevel"/>
    <w:tmpl w:val="AE429F9E"/>
    <w:lvl w:ilvl="0">
      <w:start w:val="1"/>
      <w:numFmt w:val="decimal"/>
      <w:pStyle w:val="Styl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CC0A69"/>
    <w:multiLevelType w:val="hybridMultilevel"/>
    <w:tmpl w:val="FCEECF16"/>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7" w15:restartNumberingAfterBreak="0">
    <w:nsid w:val="1FBD472B"/>
    <w:multiLevelType w:val="hybridMultilevel"/>
    <w:tmpl w:val="01FC9A48"/>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8" w15:restartNumberingAfterBreak="0">
    <w:nsid w:val="22ED292B"/>
    <w:multiLevelType w:val="hybridMultilevel"/>
    <w:tmpl w:val="17D6C4B6"/>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9" w15:restartNumberingAfterBreak="0">
    <w:nsid w:val="3BB14449"/>
    <w:multiLevelType w:val="hybridMultilevel"/>
    <w:tmpl w:val="E658587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0" w15:restartNumberingAfterBreak="0">
    <w:nsid w:val="5A2E710A"/>
    <w:multiLevelType w:val="hybridMultilevel"/>
    <w:tmpl w:val="95C66CF6"/>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1" w15:restartNumberingAfterBreak="0">
    <w:nsid w:val="601845A5"/>
    <w:multiLevelType w:val="hybridMultilevel"/>
    <w:tmpl w:val="2F18FE98"/>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2" w15:restartNumberingAfterBreak="0">
    <w:nsid w:val="61887114"/>
    <w:multiLevelType w:val="hybridMultilevel"/>
    <w:tmpl w:val="DDCA501E"/>
    <w:lvl w:ilvl="0" w:tplc="0C090001">
      <w:start w:val="1"/>
      <w:numFmt w:val="bullet"/>
      <w:lvlText w:val=""/>
      <w:lvlJc w:val="left"/>
      <w:pPr>
        <w:ind w:left="1437" w:hanging="360"/>
      </w:pPr>
      <w:rPr>
        <w:rFonts w:ascii="Symbol" w:hAnsi="Symbol" w:hint="default"/>
      </w:rPr>
    </w:lvl>
    <w:lvl w:ilvl="1" w:tplc="0C090003">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3" w15:restartNumberingAfterBreak="0">
    <w:nsid w:val="66D6734B"/>
    <w:multiLevelType w:val="hybridMultilevel"/>
    <w:tmpl w:val="98209DA4"/>
    <w:lvl w:ilvl="0" w:tplc="8774EEAE">
      <w:start w:val="1"/>
      <w:numFmt w:val="bullet"/>
      <w:lvlText w:val=""/>
      <w:lvlJc w:val="left"/>
      <w:pPr>
        <w:ind w:left="1797" w:hanging="360"/>
      </w:pPr>
      <w:rPr>
        <w:rFonts w:ascii="Symbol" w:hAnsi="Symbol" w:hint="default"/>
      </w:rPr>
    </w:lvl>
    <w:lvl w:ilvl="1" w:tplc="8774EEAE">
      <w:start w:val="1"/>
      <w:numFmt w:val="bullet"/>
      <w:lvlText w:val=""/>
      <w:lvlJc w:val="left"/>
      <w:pPr>
        <w:ind w:left="2517" w:hanging="360"/>
      </w:pPr>
      <w:rPr>
        <w:rFonts w:ascii="Symbol" w:hAnsi="Symbol"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4" w15:restartNumberingAfterBreak="0">
    <w:nsid w:val="688A3B40"/>
    <w:multiLevelType w:val="hybridMultilevel"/>
    <w:tmpl w:val="932EE358"/>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5" w15:restartNumberingAfterBreak="0">
    <w:nsid w:val="720C0527"/>
    <w:multiLevelType w:val="hybridMultilevel"/>
    <w:tmpl w:val="CB286318"/>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6" w15:restartNumberingAfterBreak="0">
    <w:nsid w:val="73CF2D8E"/>
    <w:multiLevelType w:val="hybridMultilevel"/>
    <w:tmpl w:val="C3F89144"/>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7" w15:restartNumberingAfterBreak="0">
    <w:nsid w:val="76050061"/>
    <w:multiLevelType w:val="hybridMultilevel"/>
    <w:tmpl w:val="85A8F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F326F1"/>
    <w:multiLevelType w:val="multilevel"/>
    <w:tmpl w:val="22C669F0"/>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16cid:durableId="933317246">
    <w:abstractNumId w:val="5"/>
  </w:num>
  <w:num w:numId="2" w16cid:durableId="852913437">
    <w:abstractNumId w:val="18"/>
  </w:num>
  <w:num w:numId="3" w16cid:durableId="619649082">
    <w:abstractNumId w:val="14"/>
  </w:num>
  <w:num w:numId="4" w16cid:durableId="1722439423">
    <w:abstractNumId w:val="0"/>
  </w:num>
  <w:num w:numId="5" w16cid:durableId="397629643">
    <w:abstractNumId w:val="16"/>
  </w:num>
  <w:num w:numId="6" w16cid:durableId="1269048831">
    <w:abstractNumId w:val="7"/>
  </w:num>
  <w:num w:numId="7" w16cid:durableId="188417910">
    <w:abstractNumId w:val="4"/>
  </w:num>
  <w:num w:numId="8" w16cid:durableId="1302079348">
    <w:abstractNumId w:val="15"/>
  </w:num>
  <w:num w:numId="9" w16cid:durableId="1225137389">
    <w:abstractNumId w:val="11"/>
  </w:num>
  <w:num w:numId="10" w16cid:durableId="1626111068">
    <w:abstractNumId w:val="12"/>
  </w:num>
  <w:num w:numId="11" w16cid:durableId="2031031158">
    <w:abstractNumId w:val="13"/>
  </w:num>
  <w:num w:numId="12" w16cid:durableId="281114231">
    <w:abstractNumId w:val="3"/>
  </w:num>
  <w:num w:numId="13" w16cid:durableId="318971964">
    <w:abstractNumId w:val="8"/>
  </w:num>
  <w:num w:numId="14" w16cid:durableId="912740738">
    <w:abstractNumId w:val="9"/>
  </w:num>
  <w:num w:numId="15" w16cid:durableId="304892870">
    <w:abstractNumId w:val="1"/>
  </w:num>
  <w:num w:numId="16" w16cid:durableId="1269384243">
    <w:abstractNumId w:val="6"/>
  </w:num>
  <w:num w:numId="17" w16cid:durableId="1738287759">
    <w:abstractNumId w:val="10"/>
  </w:num>
  <w:num w:numId="18" w16cid:durableId="1809471728">
    <w:abstractNumId w:val="2"/>
  </w:num>
  <w:num w:numId="19" w16cid:durableId="2145077097">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10"/>
    <o:shapelayout v:ext="edit">
      <o:idmap v:ext="edit" data="4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C70"/>
    <w:rsid w:val="00041976"/>
    <w:rsid w:val="000560F0"/>
    <w:rsid w:val="00071DEF"/>
    <w:rsid w:val="000950C5"/>
    <w:rsid w:val="000A01C2"/>
    <w:rsid w:val="000A0462"/>
    <w:rsid w:val="000D1B15"/>
    <w:rsid w:val="0010094D"/>
    <w:rsid w:val="0010262C"/>
    <w:rsid w:val="00130F1B"/>
    <w:rsid w:val="001533C1"/>
    <w:rsid w:val="00153E63"/>
    <w:rsid w:val="00165BC5"/>
    <w:rsid w:val="0017242A"/>
    <w:rsid w:val="00184513"/>
    <w:rsid w:val="00184819"/>
    <w:rsid w:val="001B19DA"/>
    <w:rsid w:val="001B45B8"/>
    <w:rsid w:val="001D66C7"/>
    <w:rsid w:val="001D71F1"/>
    <w:rsid w:val="001E793C"/>
    <w:rsid w:val="001F3344"/>
    <w:rsid w:val="002552D5"/>
    <w:rsid w:val="00292464"/>
    <w:rsid w:val="002931FA"/>
    <w:rsid w:val="00293D71"/>
    <w:rsid w:val="002A5D2C"/>
    <w:rsid w:val="002C21D1"/>
    <w:rsid w:val="0030044A"/>
    <w:rsid w:val="003238D4"/>
    <w:rsid w:val="00332971"/>
    <w:rsid w:val="0034581E"/>
    <w:rsid w:val="003C6787"/>
    <w:rsid w:val="003D252C"/>
    <w:rsid w:val="004239D9"/>
    <w:rsid w:val="00423EE5"/>
    <w:rsid w:val="004332F6"/>
    <w:rsid w:val="00437EBF"/>
    <w:rsid w:val="004468C4"/>
    <w:rsid w:val="004517BD"/>
    <w:rsid w:val="00454180"/>
    <w:rsid w:val="004732C3"/>
    <w:rsid w:val="0048411B"/>
    <w:rsid w:val="004E1C70"/>
    <w:rsid w:val="004F48DD"/>
    <w:rsid w:val="00503013"/>
    <w:rsid w:val="0052360A"/>
    <w:rsid w:val="00530130"/>
    <w:rsid w:val="00541E61"/>
    <w:rsid w:val="005661DC"/>
    <w:rsid w:val="00593095"/>
    <w:rsid w:val="005B40F8"/>
    <w:rsid w:val="005E3DF5"/>
    <w:rsid w:val="006027A8"/>
    <w:rsid w:val="00615C25"/>
    <w:rsid w:val="00623AD7"/>
    <w:rsid w:val="006416EC"/>
    <w:rsid w:val="006517DA"/>
    <w:rsid w:val="00653196"/>
    <w:rsid w:val="00657CD9"/>
    <w:rsid w:val="00692F66"/>
    <w:rsid w:val="00695A44"/>
    <w:rsid w:val="006C5FEC"/>
    <w:rsid w:val="0070064D"/>
    <w:rsid w:val="0077388F"/>
    <w:rsid w:val="007D7381"/>
    <w:rsid w:val="007E482A"/>
    <w:rsid w:val="008826F3"/>
    <w:rsid w:val="00890606"/>
    <w:rsid w:val="008B0B64"/>
    <w:rsid w:val="008E0D77"/>
    <w:rsid w:val="00932EE3"/>
    <w:rsid w:val="00933D0C"/>
    <w:rsid w:val="009C3EAE"/>
    <w:rsid w:val="009F644E"/>
    <w:rsid w:val="00A135C9"/>
    <w:rsid w:val="00A13BCC"/>
    <w:rsid w:val="00A14AA3"/>
    <w:rsid w:val="00A35245"/>
    <w:rsid w:val="00A563C0"/>
    <w:rsid w:val="00A750F1"/>
    <w:rsid w:val="00AC23A3"/>
    <w:rsid w:val="00AC2628"/>
    <w:rsid w:val="00AE6EBE"/>
    <w:rsid w:val="00B116F6"/>
    <w:rsid w:val="00B139C0"/>
    <w:rsid w:val="00B507BD"/>
    <w:rsid w:val="00B661E3"/>
    <w:rsid w:val="00BE3786"/>
    <w:rsid w:val="00C01979"/>
    <w:rsid w:val="00C1367B"/>
    <w:rsid w:val="00C25EE4"/>
    <w:rsid w:val="00C52FD6"/>
    <w:rsid w:val="00C778D7"/>
    <w:rsid w:val="00CC00FE"/>
    <w:rsid w:val="00D17643"/>
    <w:rsid w:val="00D85484"/>
    <w:rsid w:val="00DA6909"/>
    <w:rsid w:val="00DE3FC0"/>
    <w:rsid w:val="00E01BA1"/>
    <w:rsid w:val="00E12293"/>
    <w:rsid w:val="00E24B58"/>
    <w:rsid w:val="00E30761"/>
    <w:rsid w:val="00E340F9"/>
    <w:rsid w:val="00E45EDD"/>
    <w:rsid w:val="00E8688F"/>
    <w:rsid w:val="00EA65D9"/>
    <w:rsid w:val="00EA66AF"/>
    <w:rsid w:val="00EC149D"/>
    <w:rsid w:val="00ED0F3C"/>
    <w:rsid w:val="00EE12F5"/>
    <w:rsid w:val="00EF392F"/>
    <w:rsid w:val="00F10745"/>
    <w:rsid w:val="00F11A9B"/>
    <w:rsid w:val="00F176CB"/>
    <w:rsid w:val="00F34060"/>
    <w:rsid w:val="00F4020E"/>
    <w:rsid w:val="00F628C4"/>
    <w:rsid w:val="00F70643"/>
    <w:rsid w:val="00F70DB5"/>
    <w:rsid w:val="00FE54FF"/>
    <w:rsid w:val="00FE5B54"/>
    <w:rsid w:val="00FF434E"/>
    <w:rsid w:val="00FF4D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3C4DE08E"/>
  <w15:chartTrackingRefBased/>
  <w15:docId w15:val="{CD185E84-A21F-432A-8F5A-08ECD3EF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20E"/>
    <w:pPr>
      <w:spacing w:before="120" w:after="120"/>
    </w:pPr>
    <w:rPr>
      <w:rFonts w:ascii="Arial" w:hAnsi="Arial"/>
    </w:rPr>
  </w:style>
  <w:style w:type="paragraph" w:styleId="Heading1">
    <w:name w:val="heading 1"/>
    <w:basedOn w:val="Normal"/>
    <w:next w:val="Normal"/>
    <w:link w:val="Heading1Char"/>
    <w:uiPriority w:val="9"/>
    <w:qFormat/>
    <w:rsid w:val="00F4020E"/>
    <w:pPr>
      <w:numPr>
        <w:numId w:val="2"/>
      </w:numPr>
      <w:ind w:left="357" w:hanging="357"/>
      <w:outlineLvl w:val="0"/>
    </w:pPr>
    <w:rPr>
      <w:rFonts w:cs="Arial"/>
      <w:b/>
      <w:caps/>
    </w:rPr>
  </w:style>
  <w:style w:type="paragraph" w:styleId="Heading2">
    <w:name w:val="heading 2"/>
    <w:basedOn w:val="Style1"/>
    <w:next w:val="Normal"/>
    <w:link w:val="Heading2Char"/>
    <w:uiPriority w:val="9"/>
    <w:unhideWhenUsed/>
    <w:qFormat/>
    <w:rsid w:val="00F4020E"/>
    <w:pPr>
      <w:numPr>
        <w:ilvl w:val="1"/>
        <w:numId w:val="2"/>
      </w:numPr>
      <w:ind w:left="1077"/>
      <w:contextualSpacing w:val="0"/>
      <w:outlineLvl w:val="1"/>
    </w:pPr>
  </w:style>
  <w:style w:type="paragraph" w:styleId="Heading3">
    <w:name w:val="heading 3"/>
    <w:basedOn w:val="Heading2"/>
    <w:next w:val="Normal"/>
    <w:link w:val="Heading3Char"/>
    <w:uiPriority w:val="9"/>
    <w:unhideWhenUsed/>
    <w:qFormat/>
    <w:rsid w:val="00E45EDD"/>
    <w:pPr>
      <w:numPr>
        <w:ilvl w:val="2"/>
      </w:numPr>
      <w:ind w:left="1928" w:hanging="851"/>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C70"/>
  </w:style>
  <w:style w:type="paragraph" w:styleId="Footer">
    <w:name w:val="footer"/>
    <w:basedOn w:val="Normal"/>
    <w:link w:val="FooterChar"/>
    <w:uiPriority w:val="99"/>
    <w:unhideWhenUsed/>
    <w:rsid w:val="004E1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C70"/>
  </w:style>
  <w:style w:type="table" w:styleId="TableGrid">
    <w:name w:val="Table Grid"/>
    <w:basedOn w:val="TableNormal"/>
    <w:uiPriority w:val="39"/>
    <w:rsid w:val="00700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0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64D"/>
    <w:rPr>
      <w:rFonts w:ascii="Segoe UI" w:hAnsi="Segoe UI" w:cs="Segoe UI"/>
      <w:sz w:val="18"/>
      <w:szCs w:val="18"/>
    </w:rPr>
  </w:style>
  <w:style w:type="paragraph" w:styleId="ListParagraph">
    <w:name w:val="List Paragraph"/>
    <w:basedOn w:val="Normal"/>
    <w:link w:val="ListParagraphChar"/>
    <w:uiPriority w:val="34"/>
    <w:qFormat/>
    <w:rsid w:val="00423EE5"/>
    <w:pPr>
      <w:ind w:left="720"/>
      <w:contextualSpacing/>
    </w:pPr>
  </w:style>
  <w:style w:type="character" w:customStyle="1" w:styleId="Heading1Char">
    <w:name w:val="Heading 1 Char"/>
    <w:basedOn w:val="DefaultParagraphFont"/>
    <w:link w:val="Heading1"/>
    <w:uiPriority w:val="9"/>
    <w:rsid w:val="00F4020E"/>
    <w:rPr>
      <w:rFonts w:ascii="Arial" w:hAnsi="Arial" w:cs="Arial"/>
      <w:b/>
      <w:caps/>
    </w:rPr>
  </w:style>
  <w:style w:type="paragraph" w:styleId="TOCHeading">
    <w:name w:val="TOC Heading"/>
    <w:basedOn w:val="Heading1"/>
    <w:next w:val="Normal"/>
    <w:uiPriority w:val="39"/>
    <w:unhideWhenUsed/>
    <w:qFormat/>
    <w:rsid w:val="00423EE5"/>
    <w:pPr>
      <w:outlineLvl w:val="9"/>
    </w:pPr>
    <w:rPr>
      <w:lang w:val="en-US"/>
    </w:rPr>
  </w:style>
  <w:style w:type="paragraph" w:customStyle="1" w:styleId="Style1">
    <w:name w:val="Style1"/>
    <w:basedOn w:val="ListParagraph"/>
    <w:link w:val="Style1Char"/>
    <w:qFormat/>
    <w:rsid w:val="00423EE5"/>
    <w:pPr>
      <w:numPr>
        <w:numId w:val="1"/>
      </w:numPr>
    </w:pPr>
    <w:rPr>
      <w:rFonts w:cs="Arial"/>
      <w:b/>
    </w:rPr>
  </w:style>
  <w:style w:type="character" w:styleId="SubtleReference">
    <w:name w:val="Subtle Reference"/>
    <w:basedOn w:val="DefaultParagraphFont"/>
    <w:uiPriority w:val="31"/>
    <w:qFormat/>
    <w:rsid w:val="00E12293"/>
    <w:rPr>
      <w:smallCaps/>
      <w:color w:val="5A5A5A" w:themeColor="text1" w:themeTint="A5"/>
    </w:rPr>
  </w:style>
  <w:style w:type="character" w:customStyle="1" w:styleId="ListParagraphChar">
    <w:name w:val="List Paragraph Char"/>
    <w:basedOn w:val="DefaultParagraphFont"/>
    <w:link w:val="ListParagraph"/>
    <w:uiPriority w:val="34"/>
    <w:rsid w:val="00423EE5"/>
  </w:style>
  <w:style w:type="character" w:customStyle="1" w:styleId="Style1Char">
    <w:name w:val="Style1 Char"/>
    <w:basedOn w:val="ListParagraphChar"/>
    <w:link w:val="Style1"/>
    <w:rsid w:val="00423EE5"/>
    <w:rPr>
      <w:rFonts w:ascii="Arial" w:hAnsi="Arial" w:cs="Arial"/>
      <w:b/>
    </w:rPr>
  </w:style>
  <w:style w:type="character" w:styleId="Emphasis">
    <w:name w:val="Emphasis"/>
    <w:basedOn w:val="DefaultParagraphFont"/>
    <w:uiPriority w:val="20"/>
    <w:qFormat/>
    <w:rsid w:val="00C1367B"/>
    <w:rPr>
      <w:i/>
      <w:iCs/>
    </w:rPr>
  </w:style>
  <w:style w:type="character" w:customStyle="1" w:styleId="Heading2Char">
    <w:name w:val="Heading 2 Char"/>
    <w:basedOn w:val="DefaultParagraphFont"/>
    <w:link w:val="Heading2"/>
    <w:uiPriority w:val="9"/>
    <w:rsid w:val="00F4020E"/>
    <w:rPr>
      <w:rFonts w:ascii="Arial" w:hAnsi="Arial" w:cs="Arial"/>
      <w:b/>
    </w:rPr>
  </w:style>
  <w:style w:type="paragraph" w:styleId="TOC1">
    <w:name w:val="toc 1"/>
    <w:basedOn w:val="Normal"/>
    <w:next w:val="Normal"/>
    <w:autoRedefine/>
    <w:uiPriority w:val="39"/>
    <w:unhideWhenUsed/>
    <w:rsid w:val="00EF392F"/>
    <w:pPr>
      <w:tabs>
        <w:tab w:val="left" w:pos="357"/>
        <w:tab w:val="right" w:leader="dot" w:pos="9016"/>
      </w:tabs>
    </w:pPr>
  </w:style>
  <w:style w:type="paragraph" w:styleId="TOC2">
    <w:name w:val="toc 2"/>
    <w:basedOn w:val="Normal"/>
    <w:next w:val="Normal"/>
    <w:autoRedefine/>
    <w:uiPriority w:val="39"/>
    <w:unhideWhenUsed/>
    <w:rsid w:val="00EF392F"/>
    <w:pPr>
      <w:tabs>
        <w:tab w:val="left" w:pos="1077"/>
        <w:tab w:val="right" w:leader="dot" w:pos="9016"/>
      </w:tabs>
      <w:ind w:left="357"/>
    </w:pPr>
  </w:style>
  <w:style w:type="character" w:styleId="Hyperlink">
    <w:name w:val="Hyperlink"/>
    <w:basedOn w:val="DefaultParagraphFont"/>
    <w:uiPriority w:val="99"/>
    <w:unhideWhenUsed/>
    <w:rsid w:val="00F70643"/>
    <w:rPr>
      <w:color w:val="0563C1" w:themeColor="hyperlink"/>
      <w:u w:val="single"/>
    </w:rPr>
  </w:style>
  <w:style w:type="character" w:customStyle="1" w:styleId="Heading3Char">
    <w:name w:val="Heading 3 Char"/>
    <w:basedOn w:val="DefaultParagraphFont"/>
    <w:link w:val="Heading3"/>
    <w:uiPriority w:val="9"/>
    <w:rsid w:val="00E45EDD"/>
    <w:rPr>
      <w:rFonts w:ascii="Arial" w:hAnsi="Arial" w:cs="Arial"/>
      <w:b/>
    </w:rPr>
  </w:style>
  <w:style w:type="paragraph" w:styleId="TOC3">
    <w:name w:val="toc 3"/>
    <w:basedOn w:val="Normal"/>
    <w:next w:val="Normal"/>
    <w:autoRedefine/>
    <w:uiPriority w:val="39"/>
    <w:unhideWhenUsed/>
    <w:rsid w:val="00EF392F"/>
    <w:pPr>
      <w:tabs>
        <w:tab w:val="left" w:pos="1847"/>
        <w:tab w:val="right" w:leader="dot" w:pos="9016"/>
      </w:tabs>
      <w:ind w:left="1077"/>
    </w:pPr>
  </w:style>
  <w:style w:type="paragraph" w:customStyle="1" w:styleId="Default">
    <w:name w:val="Default"/>
    <w:rsid w:val="004332F6"/>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FollowedHyperlink">
    <w:name w:val="FollowedHyperlink"/>
    <w:basedOn w:val="DefaultParagraphFont"/>
    <w:uiPriority w:val="99"/>
    <w:semiHidden/>
    <w:unhideWhenUsed/>
    <w:rsid w:val="007E482A"/>
    <w:rPr>
      <w:color w:val="954F72"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Revision">
    <w:name w:val="Revision"/>
    <w:hidden/>
    <w:uiPriority w:val="99"/>
    <w:semiHidden/>
    <w:rsid w:val="00071DEF"/>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6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hwsa.org.au/definitions/" TargetMode="External"/><Relationship Id="rId13" Type="http://schemas.openxmlformats.org/officeDocument/2006/relationships/hyperlink" Target="https://www.cshwsa.org.au/" TargetMode="External"/><Relationship Id="rId18" Type="http://schemas.openxmlformats.org/officeDocument/2006/relationships/hyperlink" Target="https://www.safework.sa.gov.au/workplaces/plant-tools-and-vehicles/forklift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cshwsa.org.au/download/4834/" TargetMode="External"/><Relationship Id="rId7" Type="http://schemas.openxmlformats.org/officeDocument/2006/relationships/endnotes" Target="endnotes.xml"/><Relationship Id="rId12" Type="http://schemas.openxmlformats.org/officeDocument/2006/relationships/hyperlink" Target="https://www.cshwsa.org.au/download/4131/" TargetMode="External"/><Relationship Id="rId17" Type="http://schemas.openxmlformats.org/officeDocument/2006/relationships/hyperlink" Target="https://cshwsa.org.au/download/639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reportacrash.police.sa.gov.au" TargetMode="External"/><Relationship Id="rId20" Type="http://schemas.openxmlformats.org/officeDocument/2006/relationships/hyperlink" Target="https://www.cshwsa.org.au/download/89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hwsa.org.au/download/433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lice.sa.gov.au/sapol/road_safety/reporting_a_crash.jsp"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cshwsa.org.au/download/4134/" TargetMode="External"/><Relationship Id="rId19" Type="http://schemas.openxmlformats.org/officeDocument/2006/relationships/hyperlink" Target="https://www.cshwsa.org.au/download/896/" TargetMode="External"/><Relationship Id="rId4" Type="http://schemas.openxmlformats.org/officeDocument/2006/relationships/settings" Target="settings.xml"/><Relationship Id="rId9" Type="http://schemas.openxmlformats.org/officeDocument/2006/relationships/hyperlink" Target="https://www.cshwsa.org.au/download/4118/" TargetMode="External"/><Relationship Id="rId14" Type="http://schemas.openxmlformats.org/officeDocument/2006/relationships/hyperlink" Target="https://cshwsa.org.au/download/6390/"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353D0-194D-4A52-AE76-0FA4597B1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8</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Nation</dc:creator>
  <cp:keywords/>
  <dc:description/>
  <cp:lastModifiedBy>Chris Donnelly</cp:lastModifiedBy>
  <cp:revision>24</cp:revision>
  <cp:lastPrinted>2022-07-05T05:39:00Z</cp:lastPrinted>
  <dcterms:created xsi:type="dcterms:W3CDTF">2022-06-02T20:52:00Z</dcterms:created>
  <dcterms:modified xsi:type="dcterms:W3CDTF">2023-05-19T04:04:00Z</dcterms:modified>
</cp:coreProperties>
</file>