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B39" w:rsidRPr="00D10B39" w:rsidRDefault="00D10B39" w:rsidP="00D10B39">
      <w:pPr>
        <w:jc w:val="center"/>
        <w:rPr>
          <w:rFonts w:ascii="Arial" w:hAnsi="Arial" w:cs="Arial"/>
          <w:b/>
          <w:sz w:val="28"/>
          <w:szCs w:val="28"/>
        </w:rPr>
      </w:pPr>
    </w:p>
    <w:p w:rsidR="00D10B39" w:rsidRPr="00C0793E" w:rsidRDefault="00D10B39" w:rsidP="00D10B39">
      <w:pPr>
        <w:pStyle w:val="Title"/>
        <w:rPr>
          <w:rFonts w:ascii="Arial" w:hAnsi="Arial" w:cs="Arial"/>
        </w:rPr>
      </w:pPr>
      <w:r>
        <w:rPr>
          <w:rFonts w:ascii="Arial" w:hAnsi="Arial" w:cs="Arial"/>
        </w:rPr>
        <w:t>LOCK-IN</w:t>
      </w:r>
      <w:r w:rsidRPr="00C0793E">
        <w:rPr>
          <w:rFonts w:ascii="Arial" w:hAnsi="Arial" w:cs="Arial"/>
        </w:rPr>
        <w:t xml:space="preserve"> GUIDE</w:t>
      </w:r>
    </w:p>
    <w:p w:rsidR="00D10B39" w:rsidRPr="00906BAF" w:rsidRDefault="00D10B39" w:rsidP="00D10B39">
      <w:pPr>
        <w:pStyle w:val="Title"/>
        <w:jc w:val="left"/>
        <w:rPr>
          <w:rFonts w:ascii="Arial" w:hAnsi="Arial" w:cs="Arial"/>
          <w:b w:val="0"/>
          <w:sz w:val="20"/>
        </w:rPr>
      </w:pPr>
    </w:p>
    <w:p w:rsidR="00D10B39" w:rsidRPr="00906BAF" w:rsidRDefault="00D10B39" w:rsidP="00D10B39">
      <w:pPr>
        <w:spacing w:after="120"/>
        <w:rPr>
          <w:rFonts w:ascii="Arial" w:hAnsi="Arial" w:cs="Arial"/>
          <w:sz w:val="20"/>
          <w:szCs w:val="20"/>
        </w:rPr>
      </w:pPr>
      <w:r>
        <w:rPr>
          <w:rFonts w:ascii="Arial" w:hAnsi="Arial" w:cs="Arial"/>
          <w:sz w:val="20"/>
          <w:szCs w:val="20"/>
        </w:rPr>
        <w:t>The</w:t>
      </w:r>
      <w:r w:rsidRPr="003525C5">
        <w:rPr>
          <w:rFonts w:ascii="Arial" w:hAnsi="Arial" w:cs="Arial"/>
          <w:sz w:val="20"/>
          <w:szCs w:val="20"/>
        </w:rPr>
        <w:t xml:space="preserve"> Site Responsible Person </w:t>
      </w:r>
      <w:r>
        <w:rPr>
          <w:rFonts w:ascii="Arial" w:hAnsi="Arial" w:cs="Arial"/>
          <w:sz w:val="20"/>
          <w:szCs w:val="20"/>
        </w:rPr>
        <w:t xml:space="preserve">must </w:t>
      </w:r>
      <w:r w:rsidRPr="00906BAF">
        <w:rPr>
          <w:rFonts w:ascii="Arial" w:hAnsi="Arial" w:cs="Arial"/>
          <w:sz w:val="20"/>
          <w:szCs w:val="20"/>
        </w:rPr>
        <w:t>prepare for the possibility of an identified threat that necessitates a “</w:t>
      </w:r>
      <w:r>
        <w:rPr>
          <w:rFonts w:ascii="Arial" w:hAnsi="Arial" w:cs="Arial"/>
          <w:sz w:val="20"/>
          <w:szCs w:val="20"/>
        </w:rPr>
        <w:t>Lock-in</w:t>
      </w:r>
      <w:r w:rsidRPr="00906BAF">
        <w:rPr>
          <w:rFonts w:ascii="Arial" w:hAnsi="Arial" w:cs="Arial"/>
          <w:sz w:val="20"/>
          <w:szCs w:val="20"/>
        </w:rPr>
        <w:t>” procedure.</w:t>
      </w:r>
    </w:p>
    <w:p w:rsidR="00D10B39" w:rsidRPr="00906BAF" w:rsidRDefault="00D10B39" w:rsidP="00D10B39">
      <w:pPr>
        <w:spacing w:after="120"/>
        <w:rPr>
          <w:rFonts w:ascii="Arial" w:hAnsi="Arial" w:cs="Arial"/>
          <w:sz w:val="20"/>
          <w:szCs w:val="20"/>
        </w:rPr>
      </w:pPr>
      <w:r>
        <w:rPr>
          <w:rFonts w:ascii="Arial" w:hAnsi="Arial" w:cs="Arial"/>
          <w:sz w:val="20"/>
          <w:szCs w:val="20"/>
        </w:rPr>
        <w:t xml:space="preserve">All sites </w:t>
      </w:r>
      <w:r w:rsidRPr="00906BAF">
        <w:rPr>
          <w:rFonts w:ascii="Arial" w:hAnsi="Arial" w:cs="Arial"/>
          <w:sz w:val="20"/>
          <w:szCs w:val="20"/>
        </w:rPr>
        <w:t xml:space="preserve">should </w:t>
      </w:r>
      <w:r>
        <w:rPr>
          <w:rFonts w:ascii="Arial" w:hAnsi="Arial" w:cs="Arial"/>
          <w:sz w:val="20"/>
          <w:szCs w:val="20"/>
        </w:rPr>
        <w:t xml:space="preserve">develop </w:t>
      </w:r>
      <w:r w:rsidRPr="00906BAF">
        <w:rPr>
          <w:rFonts w:ascii="Arial" w:hAnsi="Arial" w:cs="Arial"/>
          <w:sz w:val="20"/>
          <w:szCs w:val="20"/>
        </w:rPr>
        <w:t>specific “</w:t>
      </w:r>
      <w:r>
        <w:rPr>
          <w:rFonts w:ascii="Arial" w:hAnsi="Arial" w:cs="Arial"/>
          <w:sz w:val="20"/>
          <w:szCs w:val="20"/>
        </w:rPr>
        <w:t>Lock-in</w:t>
      </w:r>
      <w:r w:rsidRPr="00906BAF">
        <w:rPr>
          <w:rFonts w:ascii="Arial" w:hAnsi="Arial" w:cs="Arial"/>
          <w:sz w:val="20"/>
          <w:szCs w:val="20"/>
        </w:rPr>
        <w:t>” protocols. The following are guidelines indica</w:t>
      </w:r>
      <w:r>
        <w:rPr>
          <w:rFonts w:ascii="Arial" w:hAnsi="Arial" w:cs="Arial"/>
          <w:sz w:val="20"/>
          <w:szCs w:val="20"/>
        </w:rPr>
        <w:t xml:space="preserve">ting basic elements of a </w:t>
      </w:r>
      <w:r w:rsidRPr="00906BAF">
        <w:rPr>
          <w:rFonts w:ascii="Arial" w:hAnsi="Arial" w:cs="Arial"/>
          <w:sz w:val="20"/>
          <w:szCs w:val="20"/>
        </w:rPr>
        <w:t>specific procedure.</w:t>
      </w:r>
    </w:p>
    <w:p w:rsidR="00D10B39" w:rsidRPr="00C0793E" w:rsidRDefault="00D10B39" w:rsidP="00D10B39">
      <w:pPr>
        <w:pStyle w:val="ListBullet"/>
        <w:numPr>
          <w:ilvl w:val="0"/>
          <w:numId w:val="3"/>
        </w:numPr>
        <w:tabs>
          <w:tab w:val="clear" w:pos="1647"/>
        </w:tabs>
        <w:spacing w:after="120"/>
        <w:ind w:left="550"/>
      </w:pPr>
      <w:r w:rsidRPr="00C0793E">
        <w:t xml:space="preserve">Notification to </w:t>
      </w:r>
      <w:r>
        <w:t xml:space="preserve">the </w:t>
      </w:r>
      <w:r>
        <w:rPr>
          <w:szCs w:val="20"/>
        </w:rPr>
        <w:t xml:space="preserve">Site Responsible Person </w:t>
      </w:r>
      <w:r w:rsidRPr="00C0793E">
        <w:t xml:space="preserve">of </w:t>
      </w:r>
      <w:r>
        <w:t xml:space="preserve">the </w:t>
      </w:r>
      <w:r w:rsidRPr="00C0793E">
        <w:t>possible need to activate procedures</w:t>
      </w:r>
      <w:r>
        <w:t>.</w:t>
      </w:r>
    </w:p>
    <w:p w:rsidR="00D10B39" w:rsidRPr="00C0793E" w:rsidRDefault="00D10B39" w:rsidP="00D10B39">
      <w:pPr>
        <w:pStyle w:val="ListBullet"/>
        <w:numPr>
          <w:ilvl w:val="0"/>
          <w:numId w:val="3"/>
        </w:numPr>
        <w:tabs>
          <w:tab w:val="clear" w:pos="1647"/>
        </w:tabs>
        <w:spacing w:after="120"/>
        <w:ind w:left="550"/>
      </w:pPr>
      <w:r>
        <w:rPr>
          <w:szCs w:val="20"/>
        </w:rPr>
        <w:t xml:space="preserve">Site Responsible Person or </w:t>
      </w:r>
      <w:r w:rsidRPr="00C0793E">
        <w:t>delegated person</w:t>
      </w:r>
      <w:r>
        <w:t xml:space="preserve"> to verify the need for “Lock-in”.</w:t>
      </w:r>
    </w:p>
    <w:p w:rsidR="00D10B39" w:rsidRPr="00C0793E" w:rsidRDefault="00D10B39" w:rsidP="00D10B39">
      <w:pPr>
        <w:pStyle w:val="ListBullet"/>
        <w:numPr>
          <w:ilvl w:val="0"/>
          <w:numId w:val="3"/>
        </w:numPr>
        <w:tabs>
          <w:tab w:val="clear" w:pos="1647"/>
        </w:tabs>
        <w:spacing w:after="120"/>
        <w:ind w:left="550"/>
      </w:pPr>
      <w:r>
        <w:t>Sites</w:t>
      </w:r>
      <w:r w:rsidRPr="00C0793E">
        <w:t xml:space="preserve"> to have a recognised signal to indicat</w:t>
      </w:r>
      <w:r>
        <w:t>e start of “Lock-in” procedures.</w:t>
      </w:r>
    </w:p>
    <w:p w:rsidR="00D10B39" w:rsidRDefault="004A4DFD" w:rsidP="00D10B39">
      <w:pPr>
        <w:pStyle w:val="ListBullet"/>
        <w:numPr>
          <w:ilvl w:val="0"/>
          <w:numId w:val="3"/>
        </w:numPr>
        <w:tabs>
          <w:tab w:val="clear" w:pos="1647"/>
        </w:tabs>
        <w:spacing w:after="120"/>
        <w:ind w:left="550"/>
      </w:pPr>
      <w:r>
        <w:t xml:space="preserve">Workers </w:t>
      </w:r>
      <w:r w:rsidR="00D10B39" w:rsidRPr="00C0793E">
        <w:t>to be aware of “</w:t>
      </w:r>
      <w:r w:rsidR="00D10B39">
        <w:t>Lock-in</w:t>
      </w:r>
      <w:r w:rsidR="00D10B39" w:rsidRPr="00C0793E">
        <w:t>” procedures and have clear guidelin</w:t>
      </w:r>
      <w:r w:rsidR="00D10B39">
        <w:t xml:space="preserve">es available in their work sites </w:t>
      </w:r>
    </w:p>
    <w:p w:rsidR="00D10B39" w:rsidRPr="00C0793E" w:rsidRDefault="00D10B39" w:rsidP="00D10B39">
      <w:pPr>
        <w:pStyle w:val="ListBullet"/>
        <w:numPr>
          <w:ilvl w:val="0"/>
          <w:numId w:val="3"/>
        </w:numPr>
        <w:tabs>
          <w:tab w:val="clear" w:pos="1647"/>
        </w:tabs>
        <w:spacing w:after="120"/>
        <w:ind w:left="550"/>
      </w:pPr>
      <w:r>
        <w:rPr>
          <w:szCs w:val="20"/>
        </w:rPr>
        <w:t xml:space="preserve">Site Responsible Person </w:t>
      </w:r>
      <w:r w:rsidRPr="00C0793E">
        <w:t>to arrange debriefing / counselli</w:t>
      </w:r>
      <w:r>
        <w:t xml:space="preserve">ng for all involved if required and changes implemented if needed. </w:t>
      </w:r>
    </w:p>
    <w:p w:rsidR="00D10B39" w:rsidRDefault="00D10B39" w:rsidP="00D10B39">
      <w:pPr>
        <w:pStyle w:val="ListBullet"/>
        <w:numPr>
          <w:ilvl w:val="0"/>
          <w:numId w:val="0"/>
        </w:numPr>
        <w:spacing w:after="120"/>
        <w:ind w:left="720" w:hanging="360"/>
        <w:rPr>
          <w:b/>
        </w:rPr>
      </w:pPr>
    </w:p>
    <w:p w:rsidR="00D10B39" w:rsidRDefault="00D10B39" w:rsidP="00D10B39">
      <w:pPr>
        <w:rPr>
          <w:rFonts w:ascii="Arial" w:hAnsi="Arial" w:cs="Arial"/>
          <w:b/>
          <w:sz w:val="28"/>
          <w:szCs w:val="28"/>
        </w:rPr>
      </w:pPr>
      <w:r>
        <w:rPr>
          <w:rFonts w:ascii="Arial" w:hAnsi="Arial" w:cs="Arial"/>
          <w:b/>
          <w:sz w:val="28"/>
          <w:szCs w:val="28"/>
        </w:rPr>
        <w:br w:type="page"/>
      </w:r>
    </w:p>
    <w:p w:rsidR="00D10B39" w:rsidRPr="00906BAF" w:rsidRDefault="00D10B39" w:rsidP="00D10B39">
      <w:pPr>
        <w:jc w:val="center"/>
        <w:rPr>
          <w:rFonts w:ascii="Arial" w:hAnsi="Arial" w:cs="Arial"/>
          <w:b/>
          <w:sz w:val="28"/>
          <w:szCs w:val="28"/>
        </w:rPr>
      </w:pPr>
    </w:p>
    <w:p w:rsidR="00D10B39" w:rsidRDefault="00D10B39" w:rsidP="00D10B39">
      <w:pPr>
        <w:pStyle w:val="Default"/>
        <w:jc w:val="center"/>
        <w:rPr>
          <w:b/>
          <w:bCs/>
        </w:rPr>
      </w:pPr>
      <w:r w:rsidRPr="00EB02A3">
        <w:rPr>
          <w:b/>
          <w:bCs/>
        </w:rPr>
        <w:t xml:space="preserve">BOMB THREAT GUIDE </w:t>
      </w:r>
    </w:p>
    <w:p w:rsidR="00D10B39" w:rsidRPr="00EB02A3" w:rsidRDefault="00D10B39" w:rsidP="00D10B39">
      <w:pPr>
        <w:pStyle w:val="Default"/>
        <w:jc w:val="center"/>
      </w:pPr>
    </w:p>
    <w:p w:rsidR="00D10B39" w:rsidRPr="00EB02A3" w:rsidRDefault="00D10B39" w:rsidP="00D10B39">
      <w:pPr>
        <w:pStyle w:val="Default"/>
        <w:rPr>
          <w:sz w:val="20"/>
          <w:szCs w:val="20"/>
        </w:rPr>
      </w:pPr>
      <w:r w:rsidRPr="00EB02A3">
        <w:rPr>
          <w:sz w:val="20"/>
          <w:szCs w:val="20"/>
        </w:rPr>
        <w:t xml:space="preserve">The responsibilities of the receiver of a bomb threat call are to: </w:t>
      </w:r>
    </w:p>
    <w:p w:rsidR="00D10B39" w:rsidRPr="00EB02A3" w:rsidRDefault="00D10B39" w:rsidP="00D10B39">
      <w:pPr>
        <w:pStyle w:val="Default"/>
        <w:rPr>
          <w:sz w:val="20"/>
          <w:szCs w:val="20"/>
        </w:rPr>
      </w:pPr>
    </w:p>
    <w:p w:rsidR="00D10B39" w:rsidRPr="00C0793E"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 xml:space="preserve">keep the </w:t>
      </w:r>
      <w:hyperlink r:id="rId7" w:history="1">
        <w:r w:rsidR="0022195C" w:rsidRPr="001F2445">
          <w:rPr>
            <w:rStyle w:val="Hyperlink"/>
            <w:rFonts w:ascii="Arial" w:hAnsi="Arial" w:cs="Arial"/>
            <w:sz w:val="20"/>
            <w:szCs w:val="20"/>
          </w:rPr>
          <w:t>Bomb Threat Checklist</w:t>
        </w:r>
      </w:hyperlink>
      <w:bookmarkStart w:id="0" w:name="_GoBack"/>
      <w:bookmarkEnd w:id="0"/>
      <w:r w:rsidR="004A4DFD" w:rsidRPr="0022195C">
        <w:rPr>
          <w:rFonts w:ascii="Arial" w:hAnsi="Arial" w:cs="Arial"/>
          <w:sz w:val="20"/>
          <w:szCs w:val="20"/>
        </w:rPr>
        <w:t xml:space="preserve"> </w:t>
      </w:r>
      <w:r>
        <w:rPr>
          <w:rFonts w:ascii="Arial" w:hAnsi="Arial" w:cs="Arial"/>
          <w:sz w:val="20"/>
          <w:szCs w:val="20"/>
        </w:rPr>
        <w:t xml:space="preserve">document </w:t>
      </w:r>
      <w:r w:rsidRPr="00C0793E">
        <w:rPr>
          <w:rFonts w:ascii="Arial" w:hAnsi="Arial" w:cs="Arial"/>
          <w:sz w:val="20"/>
          <w:szCs w:val="20"/>
        </w:rPr>
        <w:t>or similar, by the phone/s used to receive direct calls</w:t>
      </w:r>
    </w:p>
    <w:p w:rsidR="00D10B39" w:rsidRDefault="00D10B39" w:rsidP="00D10B39">
      <w:pPr>
        <w:numPr>
          <w:ilvl w:val="0"/>
          <w:numId w:val="1"/>
        </w:numPr>
        <w:spacing w:after="200" w:line="276" w:lineRule="auto"/>
        <w:contextualSpacing/>
        <w:jc w:val="both"/>
        <w:rPr>
          <w:rFonts w:ascii="Arial" w:hAnsi="Arial" w:cs="Arial"/>
          <w:sz w:val="20"/>
          <w:szCs w:val="20"/>
        </w:rPr>
      </w:pPr>
      <w:r w:rsidRPr="00C0793E">
        <w:rPr>
          <w:rFonts w:ascii="Arial" w:hAnsi="Arial" w:cs="Arial"/>
          <w:sz w:val="20"/>
          <w:szCs w:val="20"/>
        </w:rPr>
        <w:t xml:space="preserve">let the caller finish </w:t>
      </w:r>
      <w:r w:rsidRPr="00C0793E">
        <w:rPr>
          <w:rFonts w:ascii="Arial" w:eastAsia="Calibri" w:hAnsi="Arial" w:cs="Arial"/>
          <w:sz w:val="20"/>
          <w:szCs w:val="20"/>
        </w:rPr>
        <w:t>without</w:t>
      </w:r>
      <w:r w:rsidRPr="00C0793E">
        <w:rPr>
          <w:rFonts w:ascii="Arial" w:hAnsi="Arial" w:cs="Arial"/>
          <w:sz w:val="20"/>
          <w:szCs w:val="20"/>
        </w:rPr>
        <w:t xml:space="preserve"> interruption</w:t>
      </w:r>
    </w:p>
    <w:p w:rsidR="00D10B39" w:rsidRPr="00C0793E" w:rsidRDefault="00D10B39" w:rsidP="00D10B39">
      <w:pPr>
        <w:numPr>
          <w:ilvl w:val="0"/>
          <w:numId w:val="1"/>
        </w:numPr>
        <w:spacing w:after="200" w:line="276" w:lineRule="auto"/>
        <w:contextualSpacing/>
        <w:jc w:val="both"/>
        <w:rPr>
          <w:rFonts w:ascii="Arial" w:hAnsi="Arial" w:cs="Arial"/>
          <w:sz w:val="20"/>
          <w:szCs w:val="20"/>
        </w:rPr>
      </w:pPr>
      <w:r w:rsidRPr="00C0793E">
        <w:rPr>
          <w:rFonts w:ascii="Arial" w:hAnsi="Arial" w:cs="Arial"/>
          <w:sz w:val="20"/>
          <w:szCs w:val="20"/>
        </w:rPr>
        <w:t xml:space="preserve">not to hang up the phone, to keep the line open in order to trace call; </w:t>
      </w:r>
    </w:p>
    <w:p w:rsidR="00D10B39" w:rsidRPr="00C0793E" w:rsidRDefault="00D10B39" w:rsidP="00D10B39">
      <w:pPr>
        <w:numPr>
          <w:ilvl w:val="0"/>
          <w:numId w:val="1"/>
        </w:numPr>
        <w:spacing w:after="200" w:line="276" w:lineRule="auto"/>
        <w:contextualSpacing/>
        <w:jc w:val="both"/>
        <w:rPr>
          <w:rFonts w:ascii="Arial" w:hAnsi="Arial" w:cs="Arial"/>
          <w:sz w:val="20"/>
          <w:szCs w:val="20"/>
        </w:rPr>
      </w:pPr>
      <w:r w:rsidRPr="00C0793E">
        <w:rPr>
          <w:rFonts w:ascii="Arial" w:hAnsi="Arial" w:cs="Arial"/>
          <w:sz w:val="20"/>
          <w:szCs w:val="20"/>
        </w:rPr>
        <w:t xml:space="preserve">fill out as much as possible of the checklist </w:t>
      </w:r>
      <w:r w:rsidRPr="00BF4D30">
        <w:rPr>
          <w:rFonts w:ascii="Arial" w:hAnsi="Arial" w:cs="Arial"/>
          <w:sz w:val="20"/>
          <w:szCs w:val="20"/>
        </w:rPr>
        <w:t>and inform the Site Responsible Person</w:t>
      </w:r>
    </w:p>
    <w:p w:rsidR="00D10B39" w:rsidRPr="00EB02A3" w:rsidRDefault="00D10B39" w:rsidP="00D10B39">
      <w:pPr>
        <w:pStyle w:val="Default"/>
        <w:rPr>
          <w:sz w:val="20"/>
          <w:szCs w:val="20"/>
        </w:rPr>
      </w:pPr>
      <w:r w:rsidRPr="00EB02A3">
        <w:rPr>
          <w:sz w:val="20"/>
          <w:szCs w:val="20"/>
        </w:rPr>
        <w:t xml:space="preserve">The responsibilities of the </w:t>
      </w:r>
      <w:r>
        <w:rPr>
          <w:sz w:val="20"/>
          <w:szCs w:val="20"/>
        </w:rPr>
        <w:t xml:space="preserve">Site Responsible Person </w:t>
      </w:r>
      <w:r w:rsidRPr="00EB02A3">
        <w:rPr>
          <w:sz w:val="20"/>
          <w:szCs w:val="20"/>
        </w:rPr>
        <w:t xml:space="preserve">are to: </w:t>
      </w:r>
    </w:p>
    <w:p w:rsidR="00D10B39" w:rsidRPr="00EB02A3" w:rsidRDefault="00D10B39" w:rsidP="00D10B39">
      <w:pPr>
        <w:pStyle w:val="Default"/>
        <w:rPr>
          <w:sz w:val="20"/>
          <w:szCs w:val="20"/>
        </w:rPr>
      </w:pPr>
    </w:p>
    <w:p w:rsidR="00D10B39" w:rsidRPr="00C0793E" w:rsidRDefault="00D10B39" w:rsidP="00D10B39">
      <w:pPr>
        <w:numPr>
          <w:ilvl w:val="0"/>
          <w:numId w:val="1"/>
        </w:numPr>
        <w:spacing w:after="200" w:line="276" w:lineRule="auto"/>
        <w:contextualSpacing/>
        <w:jc w:val="both"/>
        <w:rPr>
          <w:rFonts w:ascii="Arial" w:hAnsi="Arial" w:cs="Arial"/>
          <w:sz w:val="20"/>
          <w:szCs w:val="20"/>
        </w:rPr>
      </w:pPr>
      <w:r w:rsidRPr="00C0793E">
        <w:rPr>
          <w:rFonts w:ascii="Arial" w:hAnsi="Arial" w:cs="Arial"/>
          <w:sz w:val="20"/>
          <w:szCs w:val="20"/>
        </w:rPr>
        <w:t>consider the situation with the workplace Health and Safety Representative (if applicable and if time permits) and evacuate to a</w:t>
      </w:r>
      <w:r>
        <w:rPr>
          <w:rFonts w:ascii="Arial" w:hAnsi="Arial" w:cs="Arial"/>
          <w:sz w:val="20"/>
          <w:szCs w:val="20"/>
        </w:rPr>
        <w:t xml:space="preserve"> safe open area if appropriate</w:t>
      </w:r>
    </w:p>
    <w:p w:rsidR="00D10B39" w:rsidRPr="00C0793E"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 xml:space="preserve">inform Police, Telephone: </w:t>
      </w:r>
      <w:r w:rsidRPr="00867CBE">
        <w:rPr>
          <w:rFonts w:ascii="Arial" w:hAnsi="Arial" w:cs="Arial"/>
          <w:b/>
          <w:sz w:val="20"/>
          <w:szCs w:val="20"/>
        </w:rPr>
        <w:t>000</w:t>
      </w:r>
    </w:p>
    <w:p w:rsidR="00D10B39" w:rsidRPr="00C0793E" w:rsidRDefault="00D10B39" w:rsidP="00D10B39">
      <w:pPr>
        <w:numPr>
          <w:ilvl w:val="0"/>
          <w:numId w:val="1"/>
        </w:numPr>
        <w:spacing w:after="200" w:line="276" w:lineRule="auto"/>
        <w:contextualSpacing/>
        <w:jc w:val="both"/>
        <w:rPr>
          <w:rFonts w:ascii="Arial" w:hAnsi="Arial" w:cs="Arial"/>
          <w:sz w:val="20"/>
          <w:szCs w:val="20"/>
        </w:rPr>
      </w:pPr>
      <w:r w:rsidRPr="00C0793E">
        <w:rPr>
          <w:rFonts w:ascii="Arial" w:hAnsi="Arial" w:cs="Arial"/>
          <w:sz w:val="20"/>
          <w:szCs w:val="20"/>
        </w:rPr>
        <w:t>advise personnel, if evacuation occurs, to take their personal bags and belongings wit</w:t>
      </w:r>
      <w:r>
        <w:rPr>
          <w:rFonts w:ascii="Arial" w:hAnsi="Arial" w:cs="Arial"/>
          <w:sz w:val="20"/>
          <w:szCs w:val="20"/>
        </w:rPr>
        <w:t>h them, if it is safe to do so</w:t>
      </w:r>
    </w:p>
    <w:p w:rsidR="00D10B39" w:rsidRPr="00C0793E" w:rsidRDefault="00D10B39" w:rsidP="00D10B39">
      <w:pPr>
        <w:numPr>
          <w:ilvl w:val="0"/>
          <w:numId w:val="1"/>
        </w:numPr>
        <w:spacing w:after="200" w:line="276" w:lineRule="auto"/>
        <w:contextualSpacing/>
        <w:jc w:val="both"/>
        <w:rPr>
          <w:rFonts w:ascii="Arial" w:hAnsi="Arial" w:cs="Arial"/>
          <w:sz w:val="20"/>
          <w:szCs w:val="20"/>
        </w:rPr>
      </w:pPr>
      <w:proofErr w:type="gramStart"/>
      <w:r w:rsidRPr="00C0793E">
        <w:rPr>
          <w:rFonts w:ascii="Arial" w:hAnsi="Arial" w:cs="Arial"/>
          <w:sz w:val="20"/>
          <w:szCs w:val="20"/>
        </w:rPr>
        <w:t>conduct</w:t>
      </w:r>
      <w:proofErr w:type="gramEnd"/>
      <w:r w:rsidRPr="00C0793E">
        <w:rPr>
          <w:rFonts w:ascii="Arial" w:hAnsi="Arial" w:cs="Arial"/>
          <w:sz w:val="20"/>
          <w:szCs w:val="20"/>
        </w:rPr>
        <w:t xml:space="preserve"> a visual inspection to identify any suspicious objects/bags </w:t>
      </w:r>
      <w:proofErr w:type="spellStart"/>
      <w:r w:rsidRPr="00C0793E">
        <w:rPr>
          <w:rFonts w:ascii="Arial" w:hAnsi="Arial" w:cs="Arial"/>
          <w:sz w:val="20"/>
          <w:szCs w:val="20"/>
        </w:rPr>
        <w:t>etc</w:t>
      </w:r>
      <w:proofErr w:type="spellEnd"/>
      <w:r w:rsidRPr="00C0793E">
        <w:rPr>
          <w:rFonts w:ascii="Arial" w:hAnsi="Arial" w:cs="Arial"/>
          <w:sz w:val="20"/>
          <w:szCs w:val="20"/>
        </w:rPr>
        <w:t xml:space="preserve"> when leaving the premises. </w:t>
      </w:r>
      <w:r w:rsidRPr="00867CBE">
        <w:rPr>
          <w:rFonts w:ascii="Arial" w:hAnsi="Arial" w:cs="Arial"/>
          <w:b/>
          <w:sz w:val="20"/>
          <w:szCs w:val="20"/>
        </w:rPr>
        <w:t xml:space="preserve">DO NOT </w:t>
      </w:r>
      <w:r w:rsidRPr="00C0793E">
        <w:rPr>
          <w:rFonts w:ascii="Arial" w:hAnsi="Arial" w:cs="Arial"/>
          <w:sz w:val="20"/>
          <w:szCs w:val="20"/>
        </w:rPr>
        <w:t>return to the pre</w:t>
      </w:r>
      <w:r>
        <w:rPr>
          <w:rFonts w:ascii="Arial" w:hAnsi="Arial" w:cs="Arial"/>
          <w:sz w:val="20"/>
          <w:szCs w:val="20"/>
        </w:rPr>
        <w:t>mises to conduct an inspection</w:t>
      </w:r>
    </w:p>
    <w:p w:rsidR="00D10B39" w:rsidRPr="00C0793E" w:rsidRDefault="00D10B39" w:rsidP="00D10B39">
      <w:pPr>
        <w:numPr>
          <w:ilvl w:val="0"/>
          <w:numId w:val="1"/>
        </w:numPr>
        <w:spacing w:after="200" w:line="276" w:lineRule="auto"/>
        <w:contextualSpacing/>
        <w:jc w:val="both"/>
        <w:rPr>
          <w:rFonts w:ascii="Arial" w:hAnsi="Arial" w:cs="Arial"/>
          <w:sz w:val="20"/>
          <w:szCs w:val="20"/>
        </w:rPr>
      </w:pPr>
      <w:r w:rsidRPr="00C0793E">
        <w:rPr>
          <w:rFonts w:ascii="Arial" w:hAnsi="Arial" w:cs="Arial"/>
          <w:sz w:val="20"/>
          <w:szCs w:val="20"/>
        </w:rPr>
        <w:t xml:space="preserve">leave doors </w:t>
      </w:r>
      <w:r>
        <w:rPr>
          <w:rFonts w:ascii="Arial" w:hAnsi="Arial" w:cs="Arial"/>
          <w:sz w:val="20"/>
          <w:szCs w:val="20"/>
        </w:rPr>
        <w:t>and windows open where possible</w:t>
      </w:r>
      <w:r w:rsidRPr="00C0793E">
        <w:rPr>
          <w:rFonts w:ascii="Arial" w:hAnsi="Arial" w:cs="Arial"/>
          <w:sz w:val="20"/>
          <w:szCs w:val="20"/>
        </w:rPr>
        <w:t xml:space="preserve"> </w:t>
      </w:r>
    </w:p>
    <w:p w:rsidR="00D10B39" w:rsidRPr="00C0793E" w:rsidRDefault="00D10B39" w:rsidP="00D10B39">
      <w:pPr>
        <w:numPr>
          <w:ilvl w:val="0"/>
          <w:numId w:val="1"/>
        </w:numPr>
        <w:spacing w:after="200" w:line="276" w:lineRule="auto"/>
        <w:contextualSpacing/>
        <w:jc w:val="both"/>
        <w:rPr>
          <w:rFonts w:ascii="Arial" w:hAnsi="Arial" w:cs="Arial"/>
          <w:sz w:val="20"/>
          <w:szCs w:val="20"/>
        </w:rPr>
      </w:pPr>
      <w:r w:rsidRPr="00C0793E">
        <w:rPr>
          <w:rFonts w:ascii="Arial" w:hAnsi="Arial" w:cs="Arial"/>
          <w:sz w:val="20"/>
          <w:szCs w:val="20"/>
        </w:rPr>
        <w:t>adv</w:t>
      </w:r>
      <w:r>
        <w:rPr>
          <w:rFonts w:ascii="Arial" w:hAnsi="Arial" w:cs="Arial"/>
          <w:sz w:val="20"/>
          <w:szCs w:val="20"/>
        </w:rPr>
        <w:t xml:space="preserve">ise </w:t>
      </w:r>
      <w:r w:rsidR="004A4DFD">
        <w:rPr>
          <w:rFonts w:ascii="Arial" w:hAnsi="Arial" w:cs="Arial"/>
          <w:sz w:val="20"/>
          <w:szCs w:val="20"/>
        </w:rPr>
        <w:t xml:space="preserve">the Catholic Education Office </w:t>
      </w:r>
      <w:r>
        <w:rPr>
          <w:rFonts w:ascii="Arial" w:hAnsi="Arial" w:cs="Arial"/>
          <w:sz w:val="20"/>
          <w:szCs w:val="20"/>
        </w:rPr>
        <w:t>and;</w:t>
      </w:r>
    </w:p>
    <w:p w:rsidR="00D10B39" w:rsidRPr="00C0793E" w:rsidRDefault="00D10B39" w:rsidP="00D10B39">
      <w:pPr>
        <w:numPr>
          <w:ilvl w:val="0"/>
          <w:numId w:val="1"/>
        </w:numPr>
        <w:spacing w:after="200" w:line="276" w:lineRule="auto"/>
        <w:contextualSpacing/>
        <w:jc w:val="both"/>
        <w:rPr>
          <w:rFonts w:ascii="Arial" w:hAnsi="Arial" w:cs="Arial"/>
          <w:sz w:val="20"/>
          <w:szCs w:val="20"/>
        </w:rPr>
      </w:pPr>
      <w:proofErr w:type="gramStart"/>
      <w:r w:rsidRPr="00C0793E">
        <w:rPr>
          <w:rFonts w:ascii="Arial" w:hAnsi="Arial" w:cs="Arial"/>
          <w:sz w:val="20"/>
          <w:szCs w:val="20"/>
        </w:rPr>
        <w:t>not</w:t>
      </w:r>
      <w:proofErr w:type="gramEnd"/>
      <w:r w:rsidRPr="00C0793E">
        <w:rPr>
          <w:rFonts w:ascii="Arial" w:hAnsi="Arial" w:cs="Arial"/>
          <w:sz w:val="20"/>
          <w:szCs w:val="20"/>
        </w:rPr>
        <w:t xml:space="preserve"> to return to the buildings or grounds until given the all</w:t>
      </w:r>
      <w:r>
        <w:rPr>
          <w:rFonts w:ascii="Arial" w:hAnsi="Arial" w:cs="Arial"/>
          <w:sz w:val="20"/>
          <w:szCs w:val="20"/>
        </w:rPr>
        <w:t xml:space="preserve"> clear from emergency services.</w:t>
      </w:r>
    </w:p>
    <w:p w:rsidR="00D10B39" w:rsidRPr="00595C13" w:rsidRDefault="00D10B39" w:rsidP="00D10B39">
      <w:pPr>
        <w:rPr>
          <w:rFonts w:ascii="Arial" w:hAnsi="Arial" w:cs="Arial"/>
          <w:sz w:val="20"/>
          <w:szCs w:val="20"/>
        </w:rPr>
      </w:pPr>
    </w:p>
    <w:p w:rsidR="00D10B39" w:rsidRDefault="00D10B39" w:rsidP="00D10B39">
      <w:r>
        <w:br w:type="page"/>
      </w:r>
    </w:p>
    <w:p w:rsidR="004A4DFD" w:rsidRDefault="004A4DFD" w:rsidP="00D10B39">
      <w:pPr>
        <w:rPr>
          <w:rFonts w:ascii="Arial" w:hAnsi="Arial" w:cs="Arial"/>
          <w:color w:val="000000"/>
        </w:rPr>
      </w:pPr>
    </w:p>
    <w:p w:rsidR="00D10B39" w:rsidRDefault="00D10B39" w:rsidP="00D10B39">
      <w:pPr>
        <w:pStyle w:val="Default"/>
      </w:pPr>
    </w:p>
    <w:p w:rsidR="00D10B39" w:rsidRPr="00906BAF" w:rsidRDefault="00D10B39" w:rsidP="00D10B39">
      <w:pPr>
        <w:jc w:val="center"/>
        <w:rPr>
          <w:rFonts w:ascii="Arial" w:hAnsi="Arial" w:cs="Arial"/>
          <w:b/>
          <w:sz w:val="28"/>
          <w:szCs w:val="28"/>
        </w:rPr>
      </w:pPr>
    </w:p>
    <w:p w:rsidR="00D10B39" w:rsidRDefault="00D10B39" w:rsidP="00D10B39">
      <w:pPr>
        <w:pStyle w:val="Default"/>
        <w:jc w:val="center"/>
        <w:rPr>
          <w:b/>
          <w:bCs/>
        </w:rPr>
      </w:pPr>
      <w:r w:rsidRPr="00595C13">
        <w:rPr>
          <w:b/>
          <w:bCs/>
        </w:rPr>
        <w:t xml:space="preserve">SIEGE/HOSTAGE GUIDE </w:t>
      </w:r>
    </w:p>
    <w:p w:rsidR="00D10B39" w:rsidRDefault="00D10B39" w:rsidP="00D10B39">
      <w:pPr>
        <w:pStyle w:val="Default"/>
        <w:jc w:val="center"/>
        <w:rPr>
          <w:b/>
          <w:bCs/>
        </w:rPr>
      </w:pPr>
    </w:p>
    <w:p w:rsidR="00D10B39" w:rsidRPr="00595C13" w:rsidRDefault="00D10B39" w:rsidP="00D10B39">
      <w:pPr>
        <w:pStyle w:val="Default"/>
        <w:jc w:val="center"/>
      </w:pPr>
    </w:p>
    <w:p w:rsidR="00D10B39" w:rsidRPr="00595C13" w:rsidRDefault="00D10B39" w:rsidP="00D10B39">
      <w:pPr>
        <w:pStyle w:val="Default"/>
        <w:rPr>
          <w:sz w:val="20"/>
          <w:szCs w:val="20"/>
        </w:rPr>
      </w:pPr>
      <w:r w:rsidRPr="00595C13">
        <w:rPr>
          <w:sz w:val="20"/>
          <w:szCs w:val="20"/>
        </w:rPr>
        <w:t xml:space="preserve">In the event of a siege/hostage situation the </w:t>
      </w:r>
      <w:r>
        <w:rPr>
          <w:sz w:val="20"/>
          <w:szCs w:val="20"/>
        </w:rPr>
        <w:t xml:space="preserve">Site Responsible Person </w:t>
      </w:r>
      <w:r w:rsidRPr="00595C13">
        <w:rPr>
          <w:sz w:val="20"/>
          <w:szCs w:val="20"/>
        </w:rPr>
        <w:t xml:space="preserve">is responsible for ensuring that: </w:t>
      </w:r>
    </w:p>
    <w:p w:rsidR="00D10B39" w:rsidRPr="00595C13" w:rsidRDefault="00D10B39" w:rsidP="00D10B39">
      <w:pPr>
        <w:pStyle w:val="Default"/>
        <w:rPr>
          <w:sz w:val="20"/>
          <w:szCs w:val="20"/>
        </w:rPr>
      </w:pPr>
    </w:p>
    <w:p w:rsidR="00D10B39" w:rsidRPr="00065D29" w:rsidRDefault="00D10B39" w:rsidP="00D10B39">
      <w:pPr>
        <w:numPr>
          <w:ilvl w:val="0"/>
          <w:numId w:val="1"/>
        </w:numPr>
        <w:spacing w:after="200" w:line="276" w:lineRule="auto"/>
        <w:contextualSpacing/>
        <w:jc w:val="both"/>
        <w:rPr>
          <w:rFonts w:ascii="Arial" w:hAnsi="Arial" w:cs="Arial"/>
          <w:sz w:val="20"/>
          <w:szCs w:val="20"/>
        </w:rPr>
      </w:pPr>
      <w:r w:rsidRPr="00065D29">
        <w:rPr>
          <w:rFonts w:ascii="Arial" w:hAnsi="Arial" w:cs="Arial"/>
          <w:sz w:val="20"/>
          <w:szCs w:val="20"/>
        </w:rPr>
        <w:t>the facts of the situation are confirmed by personal observation or by another rel</w:t>
      </w:r>
      <w:r>
        <w:rPr>
          <w:rFonts w:ascii="Arial" w:hAnsi="Arial" w:cs="Arial"/>
          <w:sz w:val="20"/>
          <w:szCs w:val="20"/>
        </w:rPr>
        <w:t>iable information source</w:t>
      </w:r>
    </w:p>
    <w:p w:rsidR="00D10B39" w:rsidRPr="00065D29" w:rsidRDefault="00D10B39" w:rsidP="00D10B39">
      <w:pPr>
        <w:numPr>
          <w:ilvl w:val="0"/>
          <w:numId w:val="1"/>
        </w:numPr>
        <w:spacing w:after="200" w:line="276" w:lineRule="auto"/>
        <w:contextualSpacing/>
        <w:jc w:val="both"/>
        <w:rPr>
          <w:rFonts w:ascii="Arial" w:hAnsi="Arial" w:cs="Arial"/>
          <w:sz w:val="20"/>
          <w:szCs w:val="20"/>
        </w:rPr>
      </w:pPr>
      <w:r w:rsidRPr="00065D29">
        <w:rPr>
          <w:rFonts w:ascii="Arial" w:hAnsi="Arial" w:cs="Arial"/>
          <w:sz w:val="20"/>
          <w:szCs w:val="20"/>
        </w:rPr>
        <w:t>the Police are contacted by phoning</w:t>
      </w:r>
      <w:r>
        <w:rPr>
          <w:rFonts w:ascii="Arial" w:hAnsi="Arial" w:cs="Arial"/>
          <w:sz w:val="20"/>
          <w:szCs w:val="20"/>
        </w:rPr>
        <w:t xml:space="preserve"> </w:t>
      </w:r>
      <w:r w:rsidRPr="003525C5">
        <w:rPr>
          <w:rFonts w:ascii="Arial" w:hAnsi="Arial" w:cs="Arial"/>
          <w:b/>
          <w:sz w:val="20"/>
          <w:szCs w:val="20"/>
        </w:rPr>
        <w:t>000</w:t>
      </w:r>
      <w:r>
        <w:rPr>
          <w:rFonts w:ascii="Arial" w:hAnsi="Arial" w:cs="Arial"/>
          <w:sz w:val="20"/>
          <w:szCs w:val="20"/>
        </w:rPr>
        <w:t xml:space="preserve"> </w:t>
      </w:r>
    </w:p>
    <w:p w:rsidR="00D10B39" w:rsidRPr="00065D29" w:rsidRDefault="00D10B39" w:rsidP="00D10B39">
      <w:pPr>
        <w:numPr>
          <w:ilvl w:val="0"/>
          <w:numId w:val="1"/>
        </w:numPr>
        <w:spacing w:after="200" w:line="276" w:lineRule="auto"/>
        <w:contextualSpacing/>
        <w:jc w:val="both"/>
        <w:rPr>
          <w:rFonts w:ascii="Arial" w:hAnsi="Arial" w:cs="Arial"/>
          <w:sz w:val="20"/>
          <w:szCs w:val="20"/>
        </w:rPr>
      </w:pPr>
      <w:r w:rsidRPr="00065D29">
        <w:rPr>
          <w:rFonts w:ascii="Arial" w:hAnsi="Arial" w:cs="Arial"/>
          <w:sz w:val="20"/>
          <w:szCs w:val="20"/>
        </w:rPr>
        <w:t>person</w:t>
      </w:r>
      <w:r>
        <w:rPr>
          <w:rFonts w:ascii="Arial" w:hAnsi="Arial" w:cs="Arial"/>
          <w:sz w:val="20"/>
          <w:szCs w:val="20"/>
        </w:rPr>
        <w:t>nel with a direct knowledge of the following are assembled to impart information to the Police:</w:t>
      </w:r>
    </w:p>
    <w:p w:rsidR="00D10B39" w:rsidRPr="00065D29" w:rsidRDefault="00D10B39" w:rsidP="00D10B39">
      <w:pPr>
        <w:numPr>
          <w:ilvl w:val="1"/>
          <w:numId w:val="1"/>
        </w:numPr>
        <w:spacing w:after="200" w:line="276" w:lineRule="auto"/>
        <w:contextualSpacing/>
        <w:jc w:val="both"/>
        <w:rPr>
          <w:rFonts w:ascii="Arial" w:hAnsi="Arial" w:cs="Arial"/>
          <w:sz w:val="20"/>
          <w:szCs w:val="20"/>
        </w:rPr>
      </w:pPr>
      <w:r>
        <w:rPr>
          <w:rFonts w:ascii="Arial" w:hAnsi="Arial" w:cs="Arial"/>
          <w:sz w:val="20"/>
          <w:szCs w:val="20"/>
        </w:rPr>
        <w:t>Preceding events.</w:t>
      </w:r>
    </w:p>
    <w:p w:rsidR="00D10B39" w:rsidRPr="00065D29" w:rsidRDefault="00D10B39" w:rsidP="00D10B39">
      <w:pPr>
        <w:numPr>
          <w:ilvl w:val="1"/>
          <w:numId w:val="1"/>
        </w:numPr>
        <w:spacing w:after="200" w:line="276" w:lineRule="auto"/>
        <w:contextualSpacing/>
        <w:jc w:val="both"/>
        <w:rPr>
          <w:rFonts w:ascii="Arial" w:hAnsi="Arial" w:cs="Arial"/>
          <w:sz w:val="20"/>
          <w:szCs w:val="20"/>
        </w:rPr>
      </w:pPr>
      <w:r>
        <w:rPr>
          <w:rFonts w:ascii="Arial" w:hAnsi="Arial" w:cs="Arial"/>
          <w:sz w:val="20"/>
          <w:szCs w:val="20"/>
        </w:rPr>
        <w:t>Interior layout/topography.</w:t>
      </w:r>
    </w:p>
    <w:p w:rsidR="00D10B39" w:rsidRPr="00065D29" w:rsidRDefault="00D10B39" w:rsidP="00D10B39">
      <w:pPr>
        <w:numPr>
          <w:ilvl w:val="1"/>
          <w:numId w:val="1"/>
        </w:numPr>
        <w:spacing w:after="200" w:line="276" w:lineRule="auto"/>
        <w:contextualSpacing/>
        <w:jc w:val="both"/>
        <w:rPr>
          <w:rFonts w:ascii="Arial" w:hAnsi="Arial" w:cs="Arial"/>
          <w:sz w:val="20"/>
          <w:szCs w:val="20"/>
        </w:rPr>
      </w:pPr>
      <w:r>
        <w:rPr>
          <w:rFonts w:ascii="Arial" w:hAnsi="Arial" w:cs="Arial"/>
          <w:sz w:val="20"/>
          <w:szCs w:val="20"/>
        </w:rPr>
        <w:t>The hostage(s).</w:t>
      </w:r>
    </w:p>
    <w:p w:rsidR="00D10B39" w:rsidRPr="00065D29" w:rsidRDefault="00D10B39" w:rsidP="00D10B39">
      <w:pPr>
        <w:numPr>
          <w:ilvl w:val="1"/>
          <w:numId w:val="1"/>
        </w:numPr>
        <w:spacing w:after="200" w:line="276" w:lineRule="auto"/>
        <w:contextualSpacing/>
        <w:jc w:val="both"/>
        <w:rPr>
          <w:rFonts w:ascii="Arial" w:hAnsi="Arial" w:cs="Arial"/>
          <w:sz w:val="20"/>
          <w:szCs w:val="20"/>
        </w:rPr>
      </w:pPr>
      <w:r>
        <w:rPr>
          <w:rFonts w:ascii="Arial" w:hAnsi="Arial" w:cs="Arial"/>
          <w:sz w:val="20"/>
          <w:szCs w:val="20"/>
        </w:rPr>
        <w:t>T</w:t>
      </w:r>
      <w:r w:rsidRPr="00065D29">
        <w:rPr>
          <w:rFonts w:ascii="Arial" w:hAnsi="Arial" w:cs="Arial"/>
          <w:sz w:val="20"/>
          <w:szCs w:val="20"/>
        </w:rPr>
        <w:t xml:space="preserve">he assailant(s). </w:t>
      </w:r>
    </w:p>
    <w:p w:rsidR="00D10B39" w:rsidRPr="00065D29"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 xml:space="preserve">in Education, </w:t>
      </w:r>
      <w:r w:rsidRPr="00065D29">
        <w:rPr>
          <w:rFonts w:ascii="Arial" w:hAnsi="Arial" w:cs="Arial"/>
          <w:sz w:val="20"/>
          <w:szCs w:val="20"/>
        </w:rPr>
        <w:t>the Principal Consultant is contacted</w:t>
      </w:r>
      <w:r>
        <w:rPr>
          <w:rFonts w:ascii="Arial" w:hAnsi="Arial" w:cs="Arial"/>
          <w:sz w:val="20"/>
          <w:szCs w:val="20"/>
        </w:rPr>
        <w:t xml:space="preserve"> and informed of the situation</w:t>
      </w:r>
    </w:p>
    <w:p w:rsidR="00D10B39" w:rsidRPr="00065D29" w:rsidRDefault="00D10B39" w:rsidP="00D10B39">
      <w:pPr>
        <w:numPr>
          <w:ilvl w:val="0"/>
          <w:numId w:val="1"/>
        </w:numPr>
        <w:spacing w:after="200" w:line="276" w:lineRule="auto"/>
        <w:contextualSpacing/>
        <w:jc w:val="both"/>
        <w:rPr>
          <w:rFonts w:ascii="Arial" w:hAnsi="Arial" w:cs="Arial"/>
          <w:sz w:val="20"/>
          <w:szCs w:val="20"/>
        </w:rPr>
      </w:pPr>
      <w:r w:rsidRPr="00065D29">
        <w:rPr>
          <w:rFonts w:ascii="Arial" w:hAnsi="Arial" w:cs="Arial"/>
          <w:sz w:val="20"/>
          <w:szCs w:val="20"/>
        </w:rPr>
        <w:t xml:space="preserve">partial or total evacuation is undertaken/occurs </w:t>
      </w:r>
      <w:r>
        <w:rPr>
          <w:rFonts w:ascii="Arial" w:hAnsi="Arial" w:cs="Arial"/>
          <w:sz w:val="20"/>
          <w:szCs w:val="20"/>
        </w:rPr>
        <w:t>at the direction of the Police</w:t>
      </w:r>
    </w:p>
    <w:p w:rsidR="00D10B39" w:rsidRPr="00065D29" w:rsidRDefault="00D10B39" w:rsidP="00D10B39">
      <w:pPr>
        <w:numPr>
          <w:ilvl w:val="0"/>
          <w:numId w:val="1"/>
        </w:numPr>
        <w:spacing w:after="200" w:line="276" w:lineRule="auto"/>
        <w:contextualSpacing/>
        <w:jc w:val="both"/>
        <w:rPr>
          <w:rFonts w:ascii="Arial" w:hAnsi="Arial" w:cs="Arial"/>
          <w:sz w:val="20"/>
          <w:szCs w:val="20"/>
        </w:rPr>
      </w:pPr>
      <w:r w:rsidRPr="00065D29">
        <w:rPr>
          <w:rFonts w:ascii="Arial" w:hAnsi="Arial" w:cs="Arial"/>
          <w:sz w:val="20"/>
          <w:szCs w:val="20"/>
        </w:rPr>
        <w:t xml:space="preserve">cooperate </w:t>
      </w:r>
      <w:r>
        <w:rPr>
          <w:rFonts w:ascii="Arial" w:hAnsi="Arial" w:cs="Arial"/>
          <w:sz w:val="20"/>
          <w:szCs w:val="20"/>
        </w:rPr>
        <w:t>and assist Police as necessary and;</w:t>
      </w:r>
    </w:p>
    <w:p w:rsidR="00D10B39" w:rsidRPr="00065D29" w:rsidRDefault="00D10B39" w:rsidP="00D10B39">
      <w:pPr>
        <w:numPr>
          <w:ilvl w:val="0"/>
          <w:numId w:val="1"/>
        </w:numPr>
        <w:spacing w:after="200" w:line="276" w:lineRule="auto"/>
        <w:contextualSpacing/>
        <w:jc w:val="both"/>
        <w:rPr>
          <w:rFonts w:ascii="Arial" w:hAnsi="Arial" w:cs="Arial"/>
          <w:sz w:val="20"/>
          <w:szCs w:val="20"/>
        </w:rPr>
      </w:pPr>
      <w:proofErr w:type="gramStart"/>
      <w:r w:rsidRPr="00065D29">
        <w:rPr>
          <w:rFonts w:ascii="Arial" w:hAnsi="Arial" w:cs="Arial"/>
          <w:sz w:val="20"/>
          <w:szCs w:val="20"/>
        </w:rPr>
        <w:t>a</w:t>
      </w:r>
      <w:proofErr w:type="gramEnd"/>
      <w:r w:rsidRPr="00065D29">
        <w:rPr>
          <w:rFonts w:ascii="Arial" w:hAnsi="Arial" w:cs="Arial"/>
          <w:sz w:val="20"/>
          <w:szCs w:val="20"/>
        </w:rPr>
        <w:t xml:space="preserve"> command/communication center is identified and established from which all personnel can access information. </w:t>
      </w:r>
    </w:p>
    <w:p w:rsidR="00D10B39" w:rsidRDefault="00D10B39" w:rsidP="00D10B39">
      <w:pPr>
        <w:rPr>
          <w:rFonts w:ascii="Arial" w:hAnsi="Arial" w:cs="Arial"/>
          <w:b/>
          <w:sz w:val="28"/>
          <w:szCs w:val="28"/>
        </w:rPr>
      </w:pPr>
      <w:r>
        <w:rPr>
          <w:rFonts w:ascii="Arial" w:hAnsi="Arial" w:cs="Arial"/>
          <w:b/>
          <w:sz w:val="28"/>
          <w:szCs w:val="28"/>
        </w:rPr>
        <w:br w:type="page"/>
      </w:r>
    </w:p>
    <w:p w:rsidR="00D10B39" w:rsidRDefault="00D10B39" w:rsidP="00D10B39">
      <w:pPr>
        <w:pStyle w:val="Default"/>
      </w:pPr>
    </w:p>
    <w:p w:rsidR="00D10B39" w:rsidRPr="00595C13" w:rsidRDefault="00D10B39" w:rsidP="00D10B39">
      <w:pPr>
        <w:pStyle w:val="Default"/>
        <w:jc w:val="center"/>
        <w:rPr>
          <w:b/>
          <w:bCs/>
        </w:rPr>
      </w:pPr>
      <w:r w:rsidRPr="00595C13">
        <w:rPr>
          <w:b/>
          <w:bCs/>
        </w:rPr>
        <w:t>TOXIC EMISSIONS</w:t>
      </w:r>
      <w:r>
        <w:rPr>
          <w:b/>
          <w:bCs/>
        </w:rPr>
        <w:t xml:space="preserve"> / SPILLS</w:t>
      </w:r>
      <w:r w:rsidRPr="00595C13">
        <w:rPr>
          <w:b/>
          <w:bCs/>
        </w:rPr>
        <w:t xml:space="preserve"> GUIDE (Gas, Fuel or Chemical) </w:t>
      </w:r>
    </w:p>
    <w:p w:rsidR="00D10B39" w:rsidRDefault="00D10B39" w:rsidP="00D10B39">
      <w:pPr>
        <w:pStyle w:val="Default"/>
        <w:jc w:val="center"/>
        <w:rPr>
          <w:b/>
          <w:bCs/>
          <w:sz w:val="23"/>
          <w:szCs w:val="23"/>
        </w:rPr>
      </w:pPr>
    </w:p>
    <w:p w:rsidR="00D10B39" w:rsidRDefault="00D10B39" w:rsidP="00D10B39">
      <w:pPr>
        <w:pStyle w:val="Default"/>
        <w:jc w:val="center"/>
        <w:rPr>
          <w:sz w:val="23"/>
          <w:szCs w:val="23"/>
        </w:rPr>
      </w:pPr>
    </w:p>
    <w:p w:rsidR="00D10B39" w:rsidRPr="00595C13" w:rsidRDefault="00D10B39" w:rsidP="00D10B39">
      <w:pPr>
        <w:pStyle w:val="Default"/>
        <w:rPr>
          <w:b/>
          <w:bCs/>
          <w:sz w:val="20"/>
          <w:szCs w:val="20"/>
        </w:rPr>
      </w:pPr>
      <w:r w:rsidRPr="00595C13">
        <w:rPr>
          <w:sz w:val="20"/>
          <w:szCs w:val="20"/>
        </w:rPr>
        <w:t xml:space="preserve">It is the responsibility of the </w:t>
      </w:r>
      <w:r>
        <w:rPr>
          <w:sz w:val="20"/>
          <w:szCs w:val="20"/>
        </w:rPr>
        <w:t xml:space="preserve">Site Responsible Person </w:t>
      </w:r>
      <w:r w:rsidRPr="00595C13">
        <w:rPr>
          <w:sz w:val="20"/>
          <w:szCs w:val="20"/>
        </w:rPr>
        <w:t>to ensure that the following occurs with regard to toxic spills or emissions</w:t>
      </w:r>
      <w:r w:rsidRPr="00595C13">
        <w:rPr>
          <w:b/>
          <w:bCs/>
          <w:sz w:val="20"/>
          <w:szCs w:val="20"/>
        </w:rPr>
        <w:t xml:space="preserve">: </w:t>
      </w:r>
    </w:p>
    <w:p w:rsidR="00D10B39" w:rsidRPr="00595C13" w:rsidRDefault="00D10B39" w:rsidP="00D10B39">
      <w:pPr>
        <w:pStyle w:val="Default"/>
        <w:rPr>
          <w:sz w:val="20"/>
          <w:szCs w:val="20"/>
        </w:rPr>
      </w:pPr>
    </w:p>
    <w:p w:rsidR="00D10B39" w:rsidRPr="00595C13" w:rsidRDefault="00D10B39" w:rsidP="00D10B39">
      <w:pPr>
        <w:pStyle w:val="Default"/>
        <w:rPr>
          <w:sz w:val="20"/>
          <w:szCs w:val="20"/>
        </w:rPr>
      </w:pPr>
      <w:r w:rsidRPr="00595C13">
        <w:rPr>
          <w:sz w:val="20"/>
          <w:szCs w:val="20"/>
        </w:rPr>
        <w:t xml:space="preserve">For major emissions/spills e.g. tanker spill, train derailment (chemicals) explosion at chemical works: </w:t>
      </w:r>
    </w:p>
    <w:p w:rsidR="00D10B39" w:rsidRPr="00595C13" w:rsidRDefault="00D10B39" w:rsidP="00D10B39">
      <w:pPr>
        <w:pStyle w:val="Default"/>
        <w:rPr>
          <w:sz w:val="20"/>
          <w:szCs w:val="20"/>
        </w:rPr>
      </w:pPr>
    </w:p>
    <w:p w:rsidR="00D10B39" w:rsidRPr="00076240"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C</w:t>
      </w:r>
      <w:r w:rsidRPr="00076240">
        <w:rPr>
          <w:rFonts w:ascii="Arial" w:hAnsi="Arial" w:cs="Arial"/>
          <w:sz w:val="20"/>
          <w:szCs w:val="20"/>
        </w:rPr>
        <w:t>all the police and emergency services (d</w:t>
      </w:r>
      <w:r>
        <w:rPr>
          <w:rFonts w:ascii="Arial" w:hAnsi="Arial" w:cs="Arial"/>
          <w:sz w:val="20"/>
          <w:szCs w:val="20"/>
        </w:rPr>
        <w:t>o not assume someone else has).</w:t>
      </w:r>
    </w:p>
    <w:p w:rsidR="00D10B39" w:rsidRPr="00076240"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M</w:t>
      </w:r>
      <w:r w:rsidRPr="00076240">
        <w:rPr>
          <w:rFonts w:ascii="Arial" w:hAnsi="Arial" w:cs="Arial"/>
          <w:sz w:val="20"/>
          <w:szCs w:val="20"/>
        </w:rPr>
        <w:t>ove all people on the site into buildings immediately. Occupy rooms furthest from emission</w:t>
      </w:r>
      <w:r>
        <w:rPr>
          <w:rFonts w:ascii="Arial" w:hAnsi="Arial" w:cs="Arial"/>
          <w:sz w:val="20"/>
          <w:szCs w:val="20"/>
        </w:rPr>
        <w:t xml:space="preserve"> source and upwind if possible.</w:t>
      </w:r>
    </w:p>
    <w:p w:rsidR="00D10B39" w:rsidRPr="00076240"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C</w:t>
      </w:r>
      <w:r w:rsidRPr="00076240">
        <w:rPr>
          <w:rFonts w:ascii="Arial" w:hAnsi="Arial" w:cs="Arial"/>
          <w:sz w:val="20"/>
          <w:szCs w:val="20"/>
        </w:rPr>
        <w:t>lose all external doors and windows. Draw curtains/blinds. Seal ve</w:t>
      </w:r>
      <w:r>
        <w:rPr>
          <w:rFonts w:ascii="Arial" w:hAnsi="Arial" w:cs="Arial"/>
          <w:sz w:val="20"/>
          <w:szCs w:val="20"/>
        </w:rPr>
        <w:t>ntilators and gaps under doors.</w:t>
      </w:r>
    </w:p>
    <w:p w:rsidR="00D10B39" w:rsidRPr="00076240"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T</w:t>
      </w:r>
      <w:r w:rsidRPr="00076240">
        <w:rPr>
          <w:rFonts w:ascii="Arial" w:hAnsi="Arial" w:cs="Arial"/>
          <w:sz w:val="20"/>
          <w:szCs w:val="20"/>
        </w:rPr>
        <w:t xml:space="preserve">urn off air conditioners and extinguish any naked </w:t>
      </w:r>
      <w:r>
        <w:rPr>
          <w:rFonts w:ascii="Arial" w:hAnsi="Arial" w:cs="Arial"/>
          <w:sz w:val="20"/>
          <w:szCs w:val="20"/>
        </w:rPr>
        <w:t>flames, including pilot lights.</w:t>
      </w:r>
    </w:p>
    <w:p w:rsidR="00D10B39" w:rsidRPr="00076240"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C</w:t>
      </w:r>
      <w:r w:rsidRPr="00076240">
        <w:rPr>
          <w:rFonts w:ascii="Arial" w:hAnsi="Arial" w:cs="Arial"/>
          <w:sz w:val="20"/>
          <w:szCs w:val="20"/>
        </w:rPr>
        <w:t xml:space="preserve">all </w:t>
      </w:r>
      <w:r w:rsidR="004A4DFD">
        <w:rPr>
          <w:rFonts w:ascii="Arial" w:hAnsi="Arial" w:cs="Arial"/>
          <w:sz w:val="20"/>
          <w:szCs w:val="20"/>
        </w:rPr>
        <w:t xml:space="preserve">Catholic Safety Health &amp; Welfare SA so they can notify </w:t>
      </w:r>
      <w:r w:rsidRPr="00076240">
        <w:rPr>
          <w:rFonts w:ascii="Arial" w:hAnsi="Arial" w:cs="Arial"/>
          <w:sz w:val="20"/>
          <w:szCs w:val="20"/>
        </w:rPr>
        <w:t>Sa</w:t>
      </w:r>
      <w:r w:rsidR="004A4DFD">
        <w:rPr>
          <w:rFonts w:ascii="Arial" w:hAnsi="Arial" w:cs="Arial"/>
          <w:sz w:val="20"/>
          <w:szCs w:val="20"/>
        </w:rPr>
        <w:t>feWork SA.</w:t>
      </w:r>
    </w:p>
    <w:p w:rsidR="00D10B39" w:rsidRPr="00076240"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A</w:t>
      </w:r>
      <w:r w:rsidRPr="00076240">
        <w:rPr>
          <w:rFonts w:ascii="Arial" w:hAnsi="Arial" w:cs="Arial"/>
          <w:sz w:val="20"/>
          <w:szCs w:val="20"/>
        </w:rPr>
        <w:t>wait all clear or further advice fr</w:t>
      </w:r>
      <w:r>
        <w:rPr>
          <w:rFonts w:ascii="Arial" w:hAnsi="Arial" w:cs="Arial"/>
          <w:sz w:val="20"/>
          <w:szCs w:val="20"/>
        </w:rPr>
        <w:t>om emergency service personnel.</w:t>
      </w:r>
    </w:p>
    <w:p w:rsidR="00D10B39" w:rsidRPr="00076240"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O</w:t>
      </w:r>
      <w:r w:rsidRPr="00076240">
        <w:rPr>
          <w:rFonts w:ascii="Arial" w:hAnsi="Arial" w:cs="Arial"/>
          <w:sz w:val="20"/>
          <w:szCs w:val="20"/>
        </w:rPr>
        <w:t xml:space="preserve">nly attempt to evacuate if directed by emergency services or forced to by extraordinary circumstances – such as a building filling up with fumes – and then to </w:t>
      </w:r>
      <w:r>
        <w:rPr>
          <w:rFonts w:ascii="Arial" w:hAnsi="Arial" w:cs="Arial"/>
          <w:sz w:val="20"/>
          <w:szCs w:val="20"/>
        </w:rPr>
        <w:t>an area upwind of the incident.</w:t>
      </w:r>
    </w:p>
    <w:p w:rsidR="00D10B39" w:rsidRPr="00595C13" w:rsidRDefault="00D10B39" w:rsidP="00D10B39">
      <w:pPr>
        <w:pStyle w:val="Default"/>
        <w:rPr>
          <w:sz w:val="20"/>
          <w:szCs w:val="20"/>
        </w:rPr>
      </w:pPr>
    </w:p>
    <w:p w:rsidR="00D10B39" w:rsidRPr="00595C13" w:rsidRDefault="00D10B39" w:rsidP="00D10B39">
      <w:pPr>
        <w:pStyle w:val="Default"/>
        <w:rPr>
          <w:sz w:val="20"/>
          <w:szCs w:val="20"/>
        </w:rPr>
      </w:pPr>
      <w:r w:rsidRPr="00595C13">
        <w:rPr>
          <w:sz w:val="20"/>
          <w:szCs w:val="20"/>
        </w:rPr>
        <w:t xml:space="preserve">For minor emissions/spills e.g. chemical spill in science laboratory, workshop, cleaners room, </w:t>
      </w:r>
      <w:proofErr w:type="spellStart"/>
      <w:r w:rsidRPr="00595C13">
        <w:rPr>
          <w:sz w:val="20"/>
          <w:szCs w:val="20"/>
        </w:rPr>
        <w:t>etc</w:t>
      </w:r>
      <w:proofErr w:type="spellEnd"/>
      <w:r w:rsidRPr="00595C13">
        <w:rPr>
          <w:b/>
          <w:bCs/>
          <w:sz w:val="20"/>
          <w:szCs w:val="20"/>
        </w:rPr>
        <w:t xml:space="preserve">: </w:t>
      </w:r>
    </w:p>
    <w:p w:rsidR="00D10B39" w:rsidRPr="00595C13" w:rsidRDefault="00D10B39" w:rsidP="00D10B39">
      <w:pPr>
        <w:pStyle w:val="Default"/>
        <w:rPr>
          <w:sz w:val="20"/>
          <w:szCs w:val="20"/>
        </w:rPr>
      </w:pPr>
    </w:p>
    <w:p w:rsidR="00D10B39" w:rsidRPr="00076240"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I</w:t>
      </w:r>
      <w:r w:rsidRPr="00076240">
        <w:rPr>
          <w:rFonts w:ascii="Arial" w:hAnsi="Arial" w:cs="Arial"/>
          <w:sz w:val="20"/>
          <w:szCs w:val="20"/>
        </w:rPr>
        <w:t>f requi</w:t>
      </w:r>
      <w:r>
        <w:rPr>
          <w:rFonts w:ascii="Arial" w:hAnsi="Arial" w:cs="Arial"/>
          <w:sz w:val="20"/>
          <w:szCs w:val="20"/>
        </w:rPr>
        <w:t>red move people to a safe area.</w:t>
      </w:r>
    </w:p>
    <w:p w:rsidR="00D10B39" w:rsidRPr="00076240"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I</w:t>
      </w:r>
      <w:r w:rsidRPr="00076240">
        <w:rPr>
          <w:rFonts w:ascii="Arial" w:hAnsi="Arial" w:cs="Arial"/>
          <w:sz w:val="20"/>
          <w:szCs w:val="20"/>
        </w:rPr>
        <w:t>f spill is to be cleaned up by workers, protective clothing and appropriate respirator must be worn as required (ref</w:t>
      </w:r>
      <w:r w:rsidR="004A4DFD">
        <w:rPr>
          <w:rFonts w:ascii="Arial" w:hAnsi="Arial" w:cs="Arial"/>
          <w:sz w:val="20"/>
          <w:szCs w:val="20"/>
        </w:rPr>
        <w:t xml:space="preserve">er </w:t>
      </w:r>
      <w:r>
        <w:rPr>
          <w:rFonts w:ascii="Arial" w:hAnsi="Arial" w:cs="Arial"/>
          <w:sz w:val="20"/>
          <w:szCs w:val="20"/>
        </w:rPr>
        <w:t>safety data sheet).</w:t>
      </w:r>
    </w:p>
    <w:p w:rsidR="00D10B39" w:rsidRPr="00076240"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W</w:t>
      </w:r>
      <w:r w:rsidRPr="00076240">
        <w:rPr>
          <w:rFonts w:ascii="Arial" w:hAnsi="Arial" w:cs="Arial"/>
          <w:sz w:val="20"/>
          <w:szCs w:val="20"/>
        </w:rPr>
        <w:t xml:space="preserve">hen the person in charge is satisfied that the emergency has been adequately dealt with, the all clear should be given, and people informed that they may return to their area. </w:t>
      </w:r>
    </w:p>
    <w:p w:rsidR="00D10B39" w:rsidRPr="00595C13" w:rsidRDefault="00D10B39" w:rsidP="00D10B39">
      <w:pPr>
        <w:pStyle w:val="Default"/>
        <w:ind w:left="-20"/>
        <w:jc w:val="both"/>
        <w:rPr>
          <w:sz w:val="20"/>
          <w:szCs w:val="20"/>
        </w:rPr>
      </w:pPr>
    </w:p>
    <w:p w:rsidR="00D10B39" w:rsidRDefault="00D10B39" w:rsidP="00D10B39">
      <w:pPr>
        <w:rPr>
          <w:rFonts w:ascii="Arial" w:hAnsi="Arial" w:cs="Arial"/>
          <w:b/>
          <w:sz w:val="28"/>
          <w:szCs w:val="28"/>
        </w:rPr>
      </w:pPr>
      <w:r>
        <w:rPr>
          <w:rFonts w:ascii="Arial" w:hAnsi="Arial" w:cs="Arial"/>
          <w:b/>
          <w:sz w:val="28"/>
          <w:szCs w:val="28"/>
        </w:rPr>
        <w:br w:type="page"/>
      </w:r>
    </w:p>
    <w:p w:rsidR="00D10B39" w:rsidRDefault="00D10B39" w:rsidP="00D10B39">
      <w:pPr>
        <w:pStyle w:val="Default"/>
        <w:jc w:val="center"/>
        <w:rPr>
          <w:b/>
          <w:bCs/>
        </w:rPr>
      </w:pPr>
      <w:r w:rsidRPr="00595C13">
        <w:rPr>
          <w:b/>
          <w:bCs/>
        </w:rPr>
        <w:lastRenderedPageBreak/>
        <w:t xml:space="preserve">WATER SUPPLY STOPPAGE GUIDE </w:t>
      </w:r>
    </w:p>
    <w:p w:rsidR="00D10B39" w:rsidRDefault="00D10B39" w:rsidP="00D10B39">
      <w:pPr>
        <w:pStyle w:val="Default"/>
        <w:jc w:val="center"/>
        <w:rPr>
          <w:b/>
          <w:bCs/>
        </w:rPr>
      </w:pPr>
    </w:p>
    <w:p w:rsidR="00D10B39" w:rsidRPr="00595C13" w:rsidRDefault="00D10B39" w:rsidP="00D10B39">
      <w:pPr>
        <w:pStyle w:val="Default"/>
        <w:jc w:val="center"/>
      </w:pPr>
    </w:p>
    <w:p w:rsidR="00D10B39" w:rsidRPr="00595C13" w:rsidRDefault="00D10B39" w:rsidP="00D10B39">
      <w:pPr>
        <w:pStyle w:val="Default"/>
        <w:rPr>
          <w:sz w:val="20"/>
          <w:szCs w:val="20"/>
        </w:rPr>
      </w:pPr>
      <w:r w:rsidRPr="00595C13">
        <w:rPr>
          <w:sz w:val="20"/>
          <w:szCs w:val="20"/>
        </w:rPr>
        <w:t>It is the responsibility of the</w:t>
      </w:r>
      <w:r w:rsidRPr="002F0550">
        <w:rPr>
          <w:sz w:val="20"/>
          <w:szCs w:val="20"/>
        </w:rPr>
        <w:t xml:space="preserve"> </w:t>
      </w:r>
      <w:r>
        <w:rPr>
          <w:sz w:val="20"/>
          <w:szCs w:val="20"/>
        </w:rPr>
        <w:t xml:space="preserve">Site Responsible Person </w:t>
      </w:r>
      <w:r w:rsidRPr="00595C13">
        <w:rPr>
          <w:sz w:val="20"/>
          <w:szCs w:val="20"/>
        </w:rPr>
        <w:t xml:space="preserve">to determine the extent of the stoppage and what areas of the organisation are affected, or may be affected, and to take the following measures: </w:t>
      </w:r>
    </w:p>
    <w:p w:rsidR="00D10B39" w:rsidRPr="00595C13" w:rsidRDefault="00D10B39" w:rsidP="00D10B39">
      <w:pPr>
        <w:pStyle w:val="Default"/>
        <w:rPr>
          <w:sz w:val="20"/>
          <w:szCs w:val="20"/>
        </w:rPr>
      </w:pPr>
    </w:p>
    <w:p w:rsidR="00D10B39" w:rsidRPr="00C8156D"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C</w:t>
      </w:r>
      <w:r w:rsidRPr="00C8156D">
        <w:rPr>
          <w:rFonts w:ascii="Arial" w:hAnsi="Arial" w:cs="Arial"/>
          <w:sz w:val="20"/>
          <w:szCs w:val="20"/>
        </w:rPr>
        <w:t xml:space="preserve">ontact SA Water on phone no. 1300 883 121 to establish: </w:t>
      </w:r>
    </w:p>
    <w:p w:rsidR="00D10B39" w:rsidRPr="00C8156D" w:rsidRDefault="00D10B39" w:rsidP="00D10B39">
      <w:pPr>
        <w:numPr>
          <w:ilvl w:val="1"/>
          <w:numId w:val="1"/>
        </w:numPr>
        <w:spacing w:after="200" w:line="276" w:lineRule="auto"/>
        <w:contextualSpacing/>
        <w:jc w:val="both"/>
        <w:rPr>
          <w:rFonts w:ascii="Arial" w:hAnsi="Arial" w:cs="Arial"/>
          <w:sz w:val="20"/>
          <w:szCs w:val="20"/>
        </w:rPr>
      </w:pPr>
      <w:r>
        <w:rPr>
          <w:rFonts w:ascii="Arial" w:hAnsi="Arial" w:cs="Arial"/>
          <w:sz w:val="20"/>
          <w:szCs w:val="20"/>
        </w:rPr>
        <w:t>H</w:t>
      </w:r>
      <w:r w:rsidRPr="00C8156D">
        <w:rPr>
          <w:rFonts w:ascii="Arial" w:hAnsi="Arial" w:cs="Arial"/>
          <w:sz w:val="20"/>
          <w:szCs w:val="20"/>
        </w:rPr>
        <w:t>ow lon</w:t>
      </w:r>
      <w:r>
        <w:rPr>
          <w:rFonts w:ascii="Arial" w:hAnsi="Arial" w:cs="Arial"/>
          <w:sz w:val="20"/>
          <w:szCs w:val="20"/>
        </w:rPr>
        <w:t>g the water will be turned off.</w:t>
      </w:r>
    </w:p>
    <w:p w:rsidR="00D10B39" w:rsidRPr="00C8156D" w:rsidRDefault="00D10B39" w:rsidP="00D10B39">
      <w:pPr>
        <w:numPr>
          <w:ilvl w:val="1"/>
          <w:numId w:val="1"/>
        </w:numPr>
        <w:spacing w:after="200" w:line="276" w:lineRule="auto"/>
        <w:contextualSpacing/>
        <w:jc w:val="both"/>
        <w:rPr>
          <w:rFonts w:ascii="Arial" w:hAnsi="Arial" w:cs="Arial"/>
          <w:sz w:val="20"/>
          <w:szCs w:val="20"/>
        </w:rPr>
      </w:pPr>
      <w:r>
        <w:rPr>
          <w:rFonts w:ascii="Arial" w:hAnsi="Arial" w:cs="Arial"/>
          <w:sz w:val="20"/>
          <w:szCs w:val="20"/>
        </w:rPr>
        <w:t>T</w:t>
      </w:r>
      <w:r w:rsidRPr="00C8156D">
        <w:rPr>
          <w:rFonts w:ascii="Arial" w:hAnsi="Arial" w:cs="Arial"/>
          <w:sz w:val="20"/>
          <w:szCs w:val="20"/>
        </w:rPr>
        <w:t>he poss</w:t>
      </w:r>
      <w:r>
        <w:rPr>
          <w:rFonts w:ascii="Arial" w:hAnsi="Arial" w:cs="Arial"/>
          <w:sz w:val="20"/>
          <w:szCs w:val="20"/>
        </w:rPr>
        <w:t>ibility of an alternate supply.</w:t>
      </w:r>
    </w:p>
    <w:p w:rsidR="00D10B39" w:rsidRPr="00C8156D"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C</w:t>
      </w:r>
      <w:r w:rsidRPr="00C8156D">
        <w:rPr>
          <w:rFonts w:ascii="Arial" w:hAnsi="Arial" w:cs="Arial"/>
          <w:sz w:val="20"/>
          <w:szCs w:val="20"/>
        </w:rPr>
        <w:t>onsider notifying local fire stati</w:t>
      </w:r>
      <w:r>
        <w:rPr>
          <w:rFonts w:ascii="Arial" w:hAnsi="Arial" w:cs="Arial"/>
          <w:sz w:val="20"/>
          <w:szCs w:val="20"/>
        </w:rPr>
        <w:t>on if water supply is affected.</w:t>
      </w:r>
    </w:p>
    <w:p w:rsidR="00D10B39" w:rsidRPr="00C8156D"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I</w:t>
      </w:r>
      <w:r w:rsidRPr="00C8156D">
        <w:rPr>
          <w:rFonts w:ascii="Arial" w:hAnsi="Arial" w:cs="Arial"/>
          <w:sz w:val="20"/>
          <w:szCs w:val="20"/>
        </w:rPr>
        <w:t>n consultation with your workplace health and safety representative/key committee member, decide whether or not keeping the workplace open will affect the health or compromise the safety of workers and the organisation’s community</w:t>
      </w:r>
      <w:r>
        <w:rPr>
          <w:rFonts w:ascii="Arial" w:hAnsi="Arial" w:cs="Arial"/>
          <w:sz w:val="20"/>
          <w:szCs w:val="20"/>
        </w:rPr>
        <w:t>.</w:t>
      </w:r>
      <w:r w:rsidRPr="00C8156D">
        <w:rPr>
          <w:rFonts w:ascii="Arial" w:hAnsi="Arial" w:cs="Arial"/>
          <w:sz w:val="20"/>
          <w:szCs w:val="20"/>
        </w:rPr>
        <w:t xml:space="preserve"> </w:t>
      </w:r>
    </w:p>
    <w:p w:rsidR="00D10B39" w:rsidRPr="00C8156D"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C</w:t>
      </w:r>
      <w:r w:rsidRPr="00C8156D">
        <w:rPr>
          <w:rFonts w:ascii="Arial" w:hAnsi="Arial" w:cs="Arial"/>
          <w:sz w:val="20"/>
          <w:szCs w:val="20"/>
        </w:rPr>
        <w:t xml:space="preserve">onsider such issues as hygiene, whether or not some areas can continue to function, provision of drinking water, toilets </w:t>
      </w:r>
      <w:r>
        <w:rPr>
          <w:rFonts w:ascii="Arial" w:hAnsi="Arial" w:cs="Arial"/>
          <w:sz w:val="20"/>
          <w:szCs w:val="20"/>
        </w:rPr>
        <w:t>and firefighting capabilities.</w:t>
      </w:r>
    </w:p>
    <w:p w:rsidR="00D10B39" w:rsidRDefault="00D10B39" w:rsidP="00D10B39">
      <w:pPr>
        <w:rPr>
          <w:rFonts w:ascii="Arial" w:hAnsi="Arial" w:cs="Arial"/>
          <w:b/>
          <w:sz w:val="28"/>
          <w:szCs w:val="28"/>
        </w:rPr>
      </w:pPr>
      <w:r>
        <w:rPr>
          <w:rFonts w:ascii="Arial" w:hAnsi="Arial" w:cs="Arial"/>
          <w:b/>
          <w:sz w:val="28"/>
          <w:szCs w:val="28"/>
        </w:rPr>
        <w:br w:type="page"/>
      </w:r>
    </w:p>
    <w:p w:rsidR="00D10B39" w:rsidRPr="00C8156D" w:rsidRDefault="00D10B39" w:rsidP="00D10B39">
      <w:pPr>
        <w:pStyle w:val="Default"/>
        <w:jc w:val="center"/>
        <w:rPr>
          <w:b/>
          <w:bCs/>
        </w:rPr>
      </w:pPr>
      <w:r w:rsidRPr="00C8156D">
        <w:rPr>
          <w:b/>
          <w:bCs/>
        </w:rPr>
        <w:lastRenderedPageBreak/>
        <w:t xml:space="preserve">FIRE GUIDE </w:t>
      </w:r>
    </w:p>
    <w:p w:rsidR="00D10B39" w:rsidRDefault="00D10B39" w:rsidP="00D10B39">
      <w:pPr>
        <w:pStyle w:val="Default"/>
        <w:jc w:val="center"/>
        <w:rPr>
          <w:sz w:val="23"/>
          <w:szCs w:val="23"/>
        </w:rPr>
      </w:pPr>
    </w:p>
    <w:p w:rsidR="00D10B39" w:rsidRPr="00C8156D" w:rsidRDefault="00D10B39" w:rsidP="00D10B39">
      <w:pPr>
        <w:pStyle w:val="Default"/>
        <w:rPr>
          <w:sz w:val="20"/>
          <w:szCs w:val="20"/>
        </w:rPr>
      </w:pPr>
      <w:r w:rsidRPr="00C8156D">
        <w:rPr>
          <w:sz w:val="20"/>
          <w:szCs w:val="20"/>
        </w:rPr>
        <w:t xml:space="preserve">It is the responsibility of the person detecting the fire to initiate the following: </w:t>
      </w:r>
    </w:p>
    <w:p w:rsidR="00D10B39" w:rsidRPr="00C8156D"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A</w:t>
      </w:r>
      <w:r w:rsidRPr="00C8156D">
        <w:rPr>
          <w:rFonts w:ascii="Arial" w:hAnsi="Arial" w:cs="Arial"/>
          <w:sz w:val="20"/>
          <w:szCs w:val="20"/>
        </w:rPr>
        <w:t>lert persons</w:t>
      </w:r>
      <w:r>
        <w:rPr>
          <w:rFonts w:ascii="Arial" w:hAnsi="Arial" w:cs="Arial"/>
          <w:sz w:val="20"/>
          <w:szCs w:val="20"/>
        </w:rPr>
        <w:t xml:space="preserve"> nearby and request assistance.</w:t>
      </w:r>
    </w:p>
    <w:p w:rsidR="00D10B39" w:rsidRPr="00C8156D"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A</w:t>
      </w:r>
      <w:r w:rsidRPr="00C8156D">
        <w:rPr>
          <w:rFonts w:ascii="Arial" w:hAnsi="Arial" w:cs="Arial"/>
          <w:sz w:val="20"/>
          <w:szCs w:val="20"/>
        </w:rPr>
        <w:t xml:space="preserve">lert </w:t>
      </w:r>
      <w:r w:rsidRPr="002F0550">
        <w:rPr>
          <w:rFonts w:ascii="Arial" w:hAnsi="Arial" w:cs="Arial"/>
          <w:sz w:val="20"/>
          <w:szCs w:val="20"/>
        </w:rPr>
        <w:t>the Site Responsible Person and</w:t>
      </w:r>
      <w:r w:rsidRPr="00C8156D">
        <w:rPr>
          <w:rFonts w:ascii="Arial" w:hAnsi="Arial" w:cs="Arial"/>
          <w:sz w:val="20"/>
          <w:szCs w:val="20"/>
        </w:rPr>
        <w:t xml:space="preserve"> Emergency</w:t>
      </w:r>
      <w:r>
        <w:rPr>
          <w:rFonts w:ascii="Arial" w:hAnsi="Arial" w:cs="Arial"/>
          <w:sz w:val="20"/>
          <w:szCs w:val="20"/>
        </w:rPr>
        <w:t xml:space="preserve"> Wardens.</w:t>
      </w:r>
    </w:p>
    <w:p w:rsidR="00D10B39" w:rsidRPr="00C8156D"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Call the fire brigade.</w:t>
      </w:r>
    </w:p>
    <w:p w:rsidR="00D10B39" w:rsidRPr="00C8156D"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U</w:t>
      </w:r>
      <w:r w:rsidRPr="00C8156D">
        <w:rPr>
          <w:rFonts w:ascii="Arial" w:hAnsi="Arial" w:cs="Arial"/>
          <w:sz w:val="20"/>
          <w:szCs w:val="20"/>
        </w:rPr>
        <w:t xml:space="preserve">se fire extinguishers </w:t>
      </w:r>
      <w:r>
        <w:rPr>
          <w:rFonts w:ascii="Arial" w:hAnsi="Arial" w:cs="Arial"/>
          <w:sz w:val="20"/>
          <w:szCs w:val="20"/>
        </w:rPr>
        <w:t>or hose reels if safe to do so.</w:t>
      </w:r>
    </w:p>
    <w:p w:rsidR="00D10B39" w:rsidRPr="001975FD"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E</w:t>
      </w:r>
      <w:r w:rsidRPr="00C8156D">
        <w:rPr>
          <w:rFonts w:ascii="Arial" w:hAnsi="Arial" w:cs="Arial"/>
          <w:sz w:val="20"/>
          <w:szCs w:val="20"/>
        </w:rPr>
        <w:t>vacuate if necessary, closing</w:t>
      </w:r>
      <w:r>
        <w:rPr>
          <w:rFonts w:ascii="Arial" w:hAnsi="Arial" w:cs="Arial"/>
          <w:sz w:val="20"/>
          <w:szCs w:val="20"/>
        </w:rPr>
        <w:t xml:space="preserve"> the doors to confine the fire.</w:t>
      </w:r>
    </w:p>
    <w:p w:rsidR="00D10B39" w:rsidRPr="00C8156D" w:rsidRDefault="00D10B39" w:rsidP="00D10B39">
      <w:pPr>
        <w:pStyle w:val="Default"/>
        <w:ind w:left="-20"/>
        <w:rPr>
          <w:sz w:val="20"/>
          <w:szCs w:val="20"/>
        </w:rPr>
      </w:pPr>
      <w:r w:rsidRPr="00C8156D">
        <w:rPr>
          <w:sz w:val="20"/>
          <w:szCs w:val="20"/>
        </w:rPr>
        <w:t>It is the responsibility of the Chief Warden to determine the nature of the emergency and initiate action required to safe guard persons and property.</w:t>
      </w:r>
    </w:p>
    <w:p w:rsidR="00D10B39" w:rsidRPr="00C8156D" w:rsidRDefault="00D10B39" w:rsidP="00D10B39">
      <w:pPr>
        <w:pStyle w:val="Default"/>
        <w:ind w:left="-20"/>
        <w:rPr>
          <w:sz w:val="20"/>
          <w:szCs w:val="20"/>
        </w:rPr>
      </w:pPr>
    </w:p>
    <w:p w:rsidR="00D10B39" w:rsidRPr="00C8156D" w:rsidRDefault="00D10B39" w:rsidP="00D10B39">
      <w:pPr>
        <w:pStyle w:val="Default"/>
        <w:rPr>
          <w:sz w:val="20"/>
          <w:szCs w:val="20"/>
        </w:rPr>
      </w:pPr>
      <w:r w:rsidRPr="00C8156D">
        <w:rPr>
          <w:sz w:val="20"/>
          <w:szCs w:val="20"/>
        </w:rPr>
        <w:t xml:space="preserve">It is the responsibility of any other Evacuation Control Personnel to: </w:t>
      </w:r>
    </w:p>
    <w:p w:rsidR="00D10B39" w:rsidRPr="001975FD" w:rsidRDefault="00D10B39" w:rsidP="00D10B39">
      <w:pPr>
        <w:numPr>
          <w:ilvl w:val="0"/>
          <w:numId w:val="1"/>
        </w:numPr>
        <w:spacing w:after="200" w:line="276" w:lineRule="auto"/>
        <w:contextualSpacing/>
        <w:jc w:val="both"/>
        <w:rPr>
          <w:rFonts w:ascii="Arial" w:hAnsi="Arial" w:cs="Arial"/>
          <w:sz w:val="20"/>
          <w:szCs w:val="20"/>
        </w:rPr>
      </w:pPr>
      <w:proofErr w:type="gramStart"/>
      <w:r w:rsidRPr="001975FD">
        <w:rPr>
          <w:rFonts w:ascii="Arial" w:hAnsi="Arial" w:cs="Arial"/>
          <w:sz w:val="20"/>
          <w:szCs w:val="20"/>
        </w:rPr>
        <w:t>keep</w:t>
      </w:r>
      <w:proofErr w:type="gramEnd"/>
      <w:r w:rsidRPr="001975FD">
        <w:rPr>
          <w:rFonts w:ascii="Arial" w:hAnsi="Arial" w:cs="Arial"/>
          <w:sz w:val="20"/>
          <w:szCs w:val="20"/>
        </w:rPr>
        <w:t xml:space="preserve"> themselves up to date on the requirements of mobility impaired persons under their jurisdiction. </w:t>
      </w:r>
    </w:p>
    <w:p w:rsidR="00D10B39" w:rsidRPr="001975FD" w:rsidRDefault="00D10B39" w:rsidP="00D10B39">
      <w:pPr>
        <w:numPr>
          <w:ilvl w:val="0"/>
          <w:numId w:val="1"/>
        </w:numPr>
        <w:spacing w:after="200" w:line="276" w:lineRule="auto"/>
        <w:contextualSpacing/>
        <w:jc w:val="both"/>
        <w:rPr>
          <w:rFonts w:ascii="Arial" w:hAnsi="Arial" w:cs="Arial"/>
          <w:sz w:val="20"/>
          <w:szCs w:val="20"/>
        </w:rPr>
      </w:pPr>
      <w:r w:rsidRPr="001975FD">
        <w:rPr>
          <w:rFonts w:ascii="Arial" w:hAnsi="Arial" w:cs="Arial"/>
          <w:sz w:val="20"/>
          <w:szCs w:val="20"/>
        </w:rPr>
        <w:t xml:space="preserve">In the event of a fire or any other emergency, on the directions of the Chief Warden they should: </w:t>
      </w:r>
    </w:p>
    <w:p w:rsidR="00D10B39" w:rsidRPr="001975FD" w:rsidRDefault="00D10B39" w:rsidP="00D10B39">
      <w:pPr>
        <w:numPr>
          <w:ilvl w:val="1"/>
          <w:numId w:val="1"/>
        </w:numPr>
        <w:spacing w:after="200" w:line="276" w:lineRule="auto"/>
        <w:contextualSpacing/>
        <w:jc w:val="both"/>
        <w:rPr>
          <w:rFonts w:ascii="Arial" w:hAnsi="Arial" w:cs="Arial"/>
          <w:sz w:val="20"/>
          <w:szCs w:val="20"/>
        </w:rPr>
      </w:pPr>
      <w:r w:rsidRPr="001975FD">
        <w:rPr>
          <w:rFonts w:ascii="Arial" w:hAnsi="Arial" w:cs="Arial"/>
          <w:sz w:val="20"/>
          <w:szCs w:val="20"/>
        </w:rPr>
        <w:t>proceed to the assembly area for the mobility-impaired persons with those nomi</w:t>
      </w:r>
      <w:r>
        <w:rPr>
          <w:rFonts w:ascii="Arial" w:hAnsi="Arial" w:cs="Arial"/>
          <w:sz w:val="20"/>
          <w:szCs w:val="20"/>
        </w:rPr>
        <w:t>nated as being in their charge</w:t>
      </w:r>
    </w:p>
    <w:p w:rsidR="00D10B39" w:rsidRPr="001975FD" w:rsidRDefault="00D10B39" w:rsidP="00D10B39">
      <w:pPr>
        <w:numPr>
          <w:ilvl w:val="1"/>
          <w:numId w:val="1"/>
        </w:numPr>
        <w:spacing w:after="200" w:line="276" w:lineRule="auto"/>
        <w:contextualSpacing/>
        <w:jc w:val="both"/>
        <w:rPr>
          <w:rFonts w:ascii="Arial" w:hAnsi="Arial" w:cs="Arial"/>
          <w:sz w:val="20"/>
          <w:szCs w:val="20"/>
        </w:rPr>
      </w:pPr>
      <w:r w:rsidRPr="001975FD">
        <w:rPr>
          <w:rFonts w:ascii="Arial" w:hAnsi="Arial" w:cs="Arial"/>
          <w:sz w:val="20"/>
          <w:szCs w:val="20"/>
        </w:rPr>
        <w:t>ensure that all mobilit</w:t>
      </w:r>
      <w:r>
        <w:rPr>
          <w:rFonts w:ascii="Arial" w:hAnsi="Arial" w:cs="Arial"/>
          <w:sz w:val="20"/>
          <w:szCs w:val="20"/>
        </w:rPr>
        <w:t>y-impaired persons are present</w:t>
      </w:r>
    </w:p>
    <w:p w:rsidR="00D10B39" w:rsidRPr="001975FD" w:rsidRDefault="00D10B39" w:rsidP="00D10B39">
      <w:pPr>
        <w:numPr>
          <w:ilvl w:val="1"/>
          <w:numId w:val="1"/>
        </w:numPr>
        <w:spacing w:after="200" w:line="276" w:lineRule="auto"/>
        <w:contextualSpacing/>
        <w:jc w:val="both"/>
        <w:rPr>
          <w:rFonts w:ascii="Arial" w:hAnsi="Arial" w:cs="Arial"/>
          <w:sz w:val="20"/>
          <w:szCs w:val="20"/>
        </w:rPr>
      </w:pPr>
      <w:r w:rsidRPr="001975FD">
        <w:rPr>
          <w:rFonts w:ascii="Arial" w:hAnsi="Arial" w:cs="Arial"/>
          <w:sz w:val="20"/>
          <w:szCs w:val="20"/>
        </w:rPr>
        <w:t xml:space="preserve">maintain a calm </w:t>
      </w:r>
      <w:r>
        <w:rPr>
          <w:rFonts w:ascii="Arial" w:hAnsi="Arial" w:cs="Arial"/>
          <w:sz w:val="20"/>
          <w:szCs w:val="20"/>
        </w:rPr>
        <w:t>atmosphere among their charges</w:t>
      </w:r>
    </w:p>
    <w:p w:rsidR="00D10B39" w:rsidRPr="001975FD" w:rsidRDefault="00D10B39" w:rsidP="00D10B39">
      <w:pPr>
        <w:numPr>
          <w:ilvl w:val="1"/>
          <w:numId w:val="1"/>
        </w:numPr>
        <w:spacing w:after="200" w:line="276" w:lineRule="auto"/>
        <w:contextualSpacing/>
        <w:jc w:val="both"/>
        <w:rPr>
          <w:rFonts w:ascii="Arial" w:hAnsi="Arial" w:cs="Arial"/>
          <w:sz w:val="20"/>
          <w:szCs w:val="20"/>
        </w:rPr>
      </w:pPr>
      <w:proofErr w:type="gramStart"/>
      <w:r w:rsidRPr="001975FD">
        <w:rPr>
          <w:rFonts w:ascii="Arial" w:hAnsi="Arial" w:cs="Arial"/>
          <w:sz w:val="20"/>
          <w:szCs w:val="20"/>
        </w:rPr>
        <w:t>proceed</w:t>
      </w:r>
      <w:proofErr w:type="gramEnd"/>
      <w:r w:rsidRPr="001975FD">
        <w:rPr>
          <w:rFonts w:ascii="Arial" w:hAnsi="Arial" w:cs="Arial"/>
          <w:sz w:val="20"/>
          <w:szCs w:val="20"/>
        </w:rPr>
        <w:t xml:space="preserve"> with the evacuation when instructed to do so, using the information provided to enable the effective evacuation of the persons in their charge. </w:t>
      </w:r>
    </w:p>
    <w:p w:rsidR="00D10B39" w:rsidRDefault="00D10B39" w:rsidP="00D10B39">
      <w:pPr>
        <w:rPr>
          <w:rFonts w:ascii="Arial" w:hAnsi="Arial" w:cs="Arial"/>
          <w:b/>
          <w:sz w:val="28"/>
          <w:szCs w:val="28"/>
        </w:rPr>
      </w:pPr>
      <w:r>
        <w:rPr>
          <w:rFonts w:ascii="Arial" w:hAnsi="Arial" w:cs="Arial"/>
          <w:b/>
          <w:sz w:val="28"/>
          <w:szCs w:val="28"/>
        </w:rPr>
        <w:br w:type="page"/>
      </w:r>
    </w:p>
    <w:p w:rsidR="00D10B39" w:rsidRDefault="00D10B39" w:rsidP="00D10B39">
      <w:pPr>
        <w:pStyle w:val="Default"/>
      </w:pPr>
    </w:p>
    <w:p w:rsidR="00D10B39" w:rsidRPr="00A17C8F" w:rsidRDefault="00D10B39" w:rsidP="00D10B39">
      <w:pPr>
        <w:pStyle w:val="Default"/>
        <w:jc w:val="center"/>
        <w:rPr>
          <w:b/>
          <w:bCs/>
        </w:rPr>
      </w:pPr>
      <w:r w:rsidRPr="00A17C8F">
        <w:rPr>
          <w:b/>
          <w:bCs/>
        </w:rPr>
        <w:t xml:space="preserve">EARTHQUAKE GUIDE </w:t>
      </w:r>
    </w:p>
    <w:p w:rsidR="00D10B39" w:rsidRDefault="00D10B39" w:rsidP="00D10B39">
      <w:pPr>
        <w:pStyle w:val="Default"/>
        <w:jc w:val="center"/>
        <w:rPr>
          <w:sz w:val="23"/>
          <w:szCs w:val="23"/>
        </w:rPr>
      </w:pPr>
    </w:p>
    <w:p w:rsidR="00D10B39" w:rsidRPr="00BA19F7" w:rsidRDefault="00D10B39" w:rsidP="00D10B39">
      <w:pPr>
        <w:pStyle w:val="Default"/>
        <w:rPr>
          <w:sz w:val="20"/>
          <w:szCs w:val="20"/>
        </w:rPr>
      </w:pPr>
      <w:r w:rsidRPr="00BA19F7">
        <w:rPr>
          <w:sz w:val="20"/>
          <w:szCs w:val="20"/>
        </w:rPr>
        <w:t xml:space="preserve">It is the responsibility of the </w:t>
      </w:r>
      <w:r>
        <w:rPr>
          <w:sz w:val="20"/>
          <w:szCs w:val="20"/>
        </w:rPr>
        <w:t xml:space="preserve">Site Responsible Person </w:t>
      </w:r>
      <w:r w:rsidRPr="00BA19F7">
        <w:rPr>
          <w:sz w:val="20"/>
          <w:szCs w:val="20"/>
        </w:rPr>
        <w:t>during and after an earthquake</w:t>
      </w:r>
      <w:r>
        <w:rPr>
          <w:sz w:val="20"/>
          <w:szCs w:val="20"/>
        </w:rPr>
        <w:t xml:space="preserve"> to ensure the following occurs.</w:t>
      </w:r>
      <w:r w:rsidRPr="00BA19F7">
        <w:rPr>
          <w:sz w:val="20"/>
          <w:szCs w:val="20"/>
        </w:rPr>
        <w:t xml:space="preserve"> </w:t>
      </w:r>
    </w:p>
    <w:p w:rsidR="00D10B39" w:rsidRDefault="00D10B39" w:rsidP="00D10B39">
      <w:pPr>
        <w:pStyle w:val="Default"/>
        <w:rPr>
          <w:sz w:val="20"/>
          <w:szCs w:val="20"/>
        </w:rPr>
      </w:pPr>
    </w:p>
    <w:p w:rsidR="00D10B39" w:rsidRPr="00BA19F7" w:rsidRDefault="00D10B39" w:rsidP="00D10B39">
      <w:pPr>
        <w:pStyle w:val="Default"/>
        <w:rPr>
          <w:sz w:val="20"/>
          <w:szCs w:val="20"/>
        </w:rPr>
      </w:pPr>
      <w:r w:rsidRPr="00BA19F7">
        <w:rPr>
          <w:sz w:val="20"/>
          <w:szCs w:val="20"/>
        </w:rPr>
        <w:t xml:space="preserve">During an earthquake and people are indoors: </w:t>
      </w:r>
    </w:p>
    <w:p w:rsidR="00D10B39" w:rsidRPr="00337943" w:rsidRDefault="00D10B39" w:rsidP="00D10B39">
      <w:pPr>
        <w:numPr>
          <w:ilvl w:val="0"/>
          <w:numId w:val="1"/>
        </w:numPr>
        <w:spacing w:after="200" w:line="276" w:lineRule="auto"/>
        <w:contextualSpacing/>
        <w:jc w:val="both"/>
        <w:rPr>
          <w:rFonts w:ascii="Arial" w:hAnsi="Arial" w:cs="Arial"/>
          <w:sz w:val="20"/>
          <w:szCs w:val="20"/>
        </w:rPr>
      </w:pPr>
      <w:r w:rsidRPr="00337943">
        <w:rPr>
          <w:rFonts w:ascii="Arial" w:hAnsi="Arial" w:cs="Arial"/>
          <w:sz w:val="20"/>
          <w:szCs w:val="20"/>
        </w:rPr>
        <w:t>advise people to stay indoors and ensure that nobody move</w:t>
      </w:r>
      <w:r>
        <w:rPr>
          <w:rFonts w:ascii="Arial" w:hAnsi="Arial" w:cs="Arial"/>
          <w:sz w:val="20"/>
          <w:szCs w:val="20"/>
        </w:rPr>
        <w:t>s about or leaves the building;</w:t>
      </w:r>
    </w:p>
    <w:p w:rsidR="00D10B39" w:rsidRPr="00337943" w:rsidRDefault="00D10B39" w:rsidP="00D10B39">
      <w:pPr>
        <w:numPr>
          <w:ilvl w:val="0"/>
          <w:numId w:val="1"/>
        </w:numPr>
        <w:spacing w:after="200" w:line="276" w:lineRule="auto"/>
        <w:contextualSpacing/>
        <w:jc w:val="both"/>
        <w:rPr>
          <w:rFonts w:ascii="Arial" w:hAnsi="Arial" w:cs="Arial"/>
          <w:sz w:val="20"/>
          <w:szCs w:val="20"/>
        </w:rPr>
      </w:pPr>
      <w:r w:rsidRPr="00337943">
        <w:rPr>
          <w:rFonts w:ascii="Arial" w:hAnsi="Arial" w:cs="Arial"/>
          <w:sz w:val="20"/>
          <w:szCs w:val="20"/>
        </w:rPr>
        <w:t xml:space="preserve">get people under desks, tables, benches or internal door frames; </w:t>
      </w:r>
    </w:p>
    <w:p w:rsidR="00D10B39" w:rsidRPr="00337943" w:rsidRDefault="00D10B39" w:rsidP="00D10B39">
      <w:pPr>
        <w:numPr>
          <w:ilvl w:val="0"/>
          <w:numId w:val="1"/>
        </w:numPr>
        <w:spacing w:after="200" w:line="276" w:lineRule="auto"/>
        <w:contextualSpacing/>
        <w:jc w:val="both"/>
        <w:rPr>
          <w:rFonts w:ascii="Arial" w:hAnsi="Arial" w:cs="Arial"/>
          <w:sz w:val="20"/>
          <w:szCs w:val="20"/>
        </w:rPr>
      </w:pPr>
      <w:r w:rsidRPr="00337943">
        <w:rPr>
          <w:rFonts w:ascii="Arial" w:hAnsi="Arial" w:cs="Arial"/>
          <w:sz w:val="20"/>
          <w:szCs w:val="20"/>
        </w:rPr>
        <w:t xml:space="preserve">keep people away from windows, shelves and overhead fittings; </w:t>
      </w:r>
    </w:p>
    <w:p w:rsidR="00D10B39" w:rsidRPr="00337943" w:rsidRDefault="00D10B39" w:rsidP="00D10B39">
      <w:pPr>
        <w:numPr>
          <w:ilvl w:val="0"/>
          <w:numId w:val="1"/>
        </w:numPr>
        <w:spacing w:after="200" w:line="276" w:lineRule="auto"/>
        <w:contextualSpacing/>
        <w:jc w:val="both"/>
        <w:rPr>
          <w:rFonts w:ascii="Arial" w:hAnsi="Arial" w:cs="Arial"/>
          <w:sz w:val="20"/>
          <w:szCs w:val="20"/>
        </w:rPr>
      </w:pPr>
      <w:proofErr w:type="gramStart"/>
      <w:r w:rsidRPr="00337943">
        <w:rPr>
          <w:rFonts w:ascii="Arial" w:hAnsi="Arial" w:cs="Arial"/>
          <w:sz w:val="20"/>
          <w:szCs w:val="20"/>
        </w:rPr>
        <w:t>in</w:t>
      </w:r>
      <w:proofErr w:type="gramEnd"/>
      <w:r w:rsidRPr="00337943">
        <w:rPr>
          <w:rFonts w:ascii="Arial" w:hAnsi="Arial" w:cs="Arial"/>
          <w:sz w:val="20"/>
          <w:szCs w:val="20"/>
        </w:rPr>
        <w:t xml:space="preserve"> multi-</w:t>
      </w:r>
      <w:proofErr w:type="spellStart"/>
      <w:r w:rsidRPr="00337943">
        <w:rPr>
          <w:rFonts w:ascii="Arial" w:hAnsi="Arial" w:cs="Arial"/>
          <w:sz w:val="20"/>
          <w:szCs w:val="20"/>
        </w:rPr>
        <w:t>storey</w:t>
      </w:r>
      <w:proofErr w:type="spellEnd"/>
      <w:r w:rsidRPr="00337943">
        <w:rPr>
          <w:rFonts w:ascii="Arial" w:hAnsi="Arial" w:cs="Arial"/>
          <w:sz w:val="20"/>
          <w:szCs w:val="20"/>
        </w:rPr>
        <w:t xml:space="preserve"> buildings stay clear of windows and outer walls and do not use elevators. </w:t>
      </w:r>
    </w:p>
    <w:p w:rsidR="00D10B39" w:rsidRPr="00BA19F7" w:rsidRDefault="00D10B39" w:rsidP="00D10B39">
      <w:pPr>
        <w:pStyle w:val="Default"/>
        <w:ind w:left="-20"/>
        <w:rPr>
          <w:sz w:val="20"/>
          <w:szCs w:val="20"/>
        </w:rPr>
      </w:pPr>
      <w:r w:rsidRPr="00BA19F7">
        <w:rPr>
          <w:sz w:val="20"/>
          <w:szCs w:val="20"/>
        </w:rPr>
        <w:t xml:space="preserve">If people are outdoors, keep everybody clear of buildings, walls, power lines, trees and anything else that may present a hazard. </w:t>
      </w:r>
    </w:p>
    <w:p w:rsidR="00D10B39" w:rsidRPr="00BA19F7" w:rsidRDefault="00D10B39" w:rsidP="00D10B39">
      <w:pPr>
        <w:pStyle w:val="Default"/>
        <w:rPr>
          <w:sz w:val="20"/>
          <w:szCs w:val="20"/>
        </w:rPr>
      </w:pPr>
    </w:p>
    <w:p w:rsidR="00D10B39" w:rsidRPr="00BA19F7" w:rsidRDefault="00D10B39" w:rsidP="00D10B39">
      <w:pPr>
        <w:pStyle w:val="Default"/>
        <w:rPr>
          <w:sz w:val="20"/>
          <w:szCs w:val="20"/>
        </w:rPr>
      </w:pPr>
      <w:r w:rsidRPr="00BA19F7">
        <w:rPr>
          <w:sz w:val="20"/>
          <w:szCs w:val="20"/>
        </w:rPr>
        <w:t xml:space="preserve">Following an earthquake: </w:t>
      </w:r>
    </w:p>
    <w:p w:rsidR="00D10B39" w:rsidRPr="00337943" w:rsidRDefault="00D10B39" w:rsidP="00D10B39">
      <w:pPr>
        <w:numPr>
          <w:ilvl w:val="0"/>
          <w:numId w:val="1"/>
        </w:numPr>
        <w:spacing w:after="200" w:line="276" w:lineRule="auto"/>
        <w:contextualSpacing/>
        <w:jc w:val="both"/>
        <w:rPr>
          <w:rFonts w:ascii="Arial" w:hAnsi="Arial" w:cs="Arial"/>
          <w:sz w:val="20"/>
          <w:szCs w:val="20"/>
        </w:rPr>
      </w:pPr>
      <w:proofErr w:type="gramStart"/>
      <w:r w:rsidRPr="00337943">
        <w:rPr>
          <w:rFonts w:ascii="Arial" w:hAnsi="Arial" w:cs="Arial"/>
          <w:sz w:val="20"/>
          <w:szCs w:val="20"/>
        </w:rPr>
        <w:t>check</w:t>
      </w:r>
      <w:proofErr w:type="gramEnd"/>
      <w:r w:rsidRPr="00337943">
        <w:rPr>
          <w:rFonts w:ascii="Arial" w:hAnsi="Arial" w:cs="Arial"/>
          <w:sz w:val="20"/>
          <w:szCs w:val="20"/>
        </w:rPr>
        <w:t xml:space="preserve"> for injuries and administer first aid. Do not move seriously injured individuals unles</w:t>
      </w:r>
      <w:r>
        <w:rPr>
          <w:rFonts w:ascii="Arial" w:hAnsi="Arial" w:cs="Arial"/>
          <w:sz w:val="20"/>
          <w:szCs w:val="20"/>
        </w:rPr>
        <w:t>s they are in immediate danger</w:t>
      </w:r>
    </w:p>
    <w:p w:rsidR="00D10B39" w:rsidRPr="00337943" w:rsidRDefault="00D10B39" w:rsidP="00D10B39">
      <w:pPr>
        <w:numPr>
          <w:ilvl w:val="0"/>
          <w:numId w:val="1"/>
        </w:numPr>
        <w:spacing w:after="200" w:line="276" w:lineRule="auto"/>
        <w:contextualSpacing/>
        <w:jc w:val="both"/>
        <w:rPr>
          <w:rFonts w:ascii="Arial" w:hAnsi="Arial" w:cs="Arial"/>
          <w:sz w:val="20"/>
          <w:szCs w:val="20"/>
        </w:rPr>
      </w:pPr>
      <w:r w:rsidRPr="00337943">
        <w:rPr>
          <w:rFonts w:ascii="Arial" w:hAnsi="Arial" w:cs="Arial"/>
          <w:sz w:val="20"/>
          <w:szCs w:val="20"/>
        </w:rPr>
        <w:t>turn off utilities such as electricity, gas and</w:t>
      </w:r>
      <w:r>
        <w:rPr>
          <w:rFonts w:ascii="Arial" w:hAnsi="Arial" w:cs="Arial"/>
          <w:sz w:val="20"/>
          <w:szCs w:val="20"/>
        </w:rPr>
        <w:t xml:space="preserve"> water</w:t>
      </w:r>
    </w:p>
    <w:p w:rsidR="00D10B39" w:rsidRPr="00337943" w:rsidRDefault="00D10B39" w:rsidP="00D10B39">
      <w:pPr>
        <w:numPr>
          <w:ilvl w:val="0"/>
          <w:numId w:val="1"/>
        </w:numPr>
        <w:spacing w:after="200" w:line="276" w:lineRule="auto"/>
        <w:contextualSpacing/>
        <w:jc w:val="both"/>
        <w:rPr>
          <w:rFonts w:ascii="Arial" w:hAnsi="Arial" w:cs="Arial"/>
          <w:sz w:val="20"/>
          <w:szCs w:val="20"/>
        </w:rPr>
      </w:pPr>
      <w:r w:rsidRPr="00337943">
        <w:rPr>
          <w:rFonts w:ascii="Arial" w:hAnsi="Arial" w:cs="Arial"/>
          <w:sz w:val="20"/>
          <w:szCs w:val="20"/>
        </w:rPr>
        <w:t>evacuate everybody outside, away from buildings, trees and p</w:t>
      </w:r>
      <w:r>
        <w:rPr>
          <w:rFonts w:ascii="Arial" w:hAnsi="Arial" w:cs="Arial"/>
          <w:sz w:val="20"/>
          <w:szCs w:val="20"/>
        </w:rPr>
        <w:t>ower lines by the safest route</w:t>
      </w:r>
    </w:p>
    <w:p w:rsidR="00D10B39" w:rsidRPr="00337943" w:rsidRDefault="00D10B39" w:rsidP="00D10B39">
      <w:pPr>
        <w:numPr>
          <w:ilvl w:val="0"/>
          <w:numId w:val="1"/>
        </w:numPr>
        <w:spacing w:after="200" w:line="276" w:lineRule="auto"/>
        <w:contextualSpacing/>
        <w:jc w:val="both"/>
        <w:rPr>
          <w:rFonts w:ascii="Arial" w:hAnsi="Arial" w:cs="Arial"/>
          <w:sz w:val="20"/>
          <w:szCs w:val="20"/>
        </w:rPr>
      </w:pPr>
      <w:r w:rsidRPr="00337943">
        <w:rPr>
          <w:rFonts w:ascii="Arial" w:hAnsi="Arial" w:cs="Arial"/>
          <w:sz w:val="20"/>
          <w:szCs w:val="20"/>
        </w:rPr>
        <w:t>listen to local radio and fo</w:t>
      </w:r>
      <w:r>
        <w:rPr>
          <w:rFonts w:ascii="Arial" w:hAnsi="Arial" w:cs="Arial"/>
          <w:sz w:val="20"/>
          <w:szCs w:val="20"/>
        </w:rPr>
        <w:t>llow any relevant advice given</w:t>
      </w:r>
    </w:p>
    <w:p w:rsidR="00D10B39" w:rsidRPr="00337943" w:rsidRDefault="00D10B39" w:rsidP="00D10B39">
      <w:pPr>
        <w:numPr>
          <w:ilvl w:val="0"/>
          <w:numId w:val="1"/>
        </w:numPr>
        <w:spacing w:after="200" w:line="276" w:lineRule="auto"/>
        <w:contextualSpacing/>
        <w:jc w:val="both"/>
        <w:rPr>
          <w:rFonts w:ascii="Arial" w:hAnsi="Arial" w:cs="Arial"/>
          <w:sz w:val="20"/>
          <w:szCs w:val="20"/>
        </w:rPr>
      </w:pPr>
      <w:proofErr w:type="gramStart"/>
      <w:r w:rsidRPr="00337943">
        <w:rPr>
          <w:rFonts w:ascii="Arial" w:hAnsi="Arial" w:cs="Arial"/>
          <w:sz w:val="20"/>
          <w:szCs w:val="20"/>
        </w:rPr>
        <w:t>be</w:t>
      </w:r>
      <w:proofErr w:type="gramEnd"/>
      <w:r w:rsidRPr="00337943">
        <w:rPr>
          <w:rFonts w:ascii="Arial" w:hAnsi="Arial" w:cs="Arial"/>
          <w:sz w:val="20"/>
          <w:szCs w:val="20"/>
        </w:rPr>
        <w:t xml:space="preserve"> prepared for after-shocks and ensure that people do not re-enter (even slightly damaged buildings) until they have been checked by the authorities. </w:t>
      </w:r>
    </w:p>
    <w:p w:rsidR="00D10B39" w:rsidRDefault="00D10B39" w:rsidP="00D10B39">
      <w:pPr>
        <w:rPr>
          <w:rFonts w:ascii="Arial" w:hAnsi="Arial" w:cs="Arial"/>
          <w:b/>
          <w:sz w:val="28"/>
          <w:szCs w:val="28"/>
        </w:rPr>
      </w:pPr>
      <w:r>
        <w:rPr>
          <w:rFonts w:ascii="Arial" w:hAnsi="Arial" w:cs="Arial"/>
          <w:b/>
          <w:sz w:val="28"/>
          <w:szCs w:val="28"/>
        </w:rPr>
        <w:br w:type="page"/>
      </w:r>
    </w:p>
    <w:p w:rsidR="00D10B39" w:rsidRDefault="00D10B39" w:rsidP="00D10B39">
      <w:pPr>
        <w:pStyle w:val="Default"/>
        <w:ind w:left="-20"/>
        <w:rPr>
          <w:sz w:val="20"/>
          <w:szCs w:val="20"/>
        </w:rPr>
      </w:pPr>
    </w:p>
    <w:p w:rsidR="00D10B39" w:rsidRDefault="00D10B39" w:rsidP="00D10B39">
      <w:pPr>
        <w:pStyle w:val="Default"/>
        <w:jc w:val="center"/>
        <w:rPr>
          <w:b/>
          <w:bCs/>
        </w:rPr>
      </w:pPr>
      <w:r w:rsidRPr="00BC3837">
        <w:rPr>
          <w:b/>
          <w:bCs/>
        </w:rPr>
        <w:t xml:space="preserve">FLOOD GUIDE </w:t>
      </w:r>
    </w:p>
    <w:p w:rsidR="00D10B39" w:rsidRDefault="00D10B39" w:rsidP="00D10B39">
      <w:pPr>
        <w:pStyle w:val="Default"/>
        <w:jc w:val="center"/>
        <w:rPr>
          <w:b/>
          <w:bCs/>
        </w:rPr>
      </w:pPr>
    </w:p>
    <w:p w:rsidR="00D10B39" w:rsidRPr="00BC3837" w:rsidRDefault="00D10B39" w:rsidP="00D10B39">
      <w:pPr>
        <w:pStyle w:val="Default"/>
        <w:jc w:val="center"/>
      </w:pPr>
    </w:p>
    <w:p w:rsidR="00D10B39" w:rsidRPr="00BC3837" w:rsidRDefault="00D10B39" w:rsidP="00D10B39">
      <w:pPr>
        <w:pStyle w:val="Default"/>
        <w:rPr>
          <w:sz w:val="20"/>
          <w:szCs w:val="20"/>
        </w:rPr>
      </w:pPr>
      <w:r w:rsidRPr="00BC3837">
        <w:rPr>
          <w:sz w:val="20"/>
          <w:szCs w:val="20"/>
        </w:rPr>
        <w:t xml:space="preserve">It is the responsibility of the </w:t>
      </w:r>
      <w:r>
        <w:rPr>
          <w:sz w:val="20"/>
          <w:szCs w:val="20"/>
        </w:rPr>
        <w:t>Site Responsible Person</w:t>
      </w:r>
      <w:r w:rsidRPr="00BC3837">
        <w:rPr>
          <w:sz w:val="20"/>
          <w:szCs w:val="20"/>
        </w:rPr>
        <w:t xml:space="preserve"> to ensure that they are aware of any local flood history and know where the nearest safe location is and to establish a plan to get there. </w:t>
      </w:r>
    </w:p>
    <w:p w:rsidR="00D10B39" w:rsidRDefault="00D10B39" w:rsidP="00D10B39">
      <w:pPr>
        <w:pStyle w:val="Default"/>
        <w:rPr>
          <w:sz w:val="20"/>
          <w:szCs w:val="20"/>
        </w:rPr>
      </w:pPr>
    </w:p>
    <w:p w:rsidR="00D10B39" w:rsidRPr="00BC3837" w:rsidRDefault="00D10B39" w:rsidP="00D10B39">
      <w:pPr>
        <w:pStyle w:val="Default"/>
        <w:rPr>
          <w:sz w:val="20"/>
          <w:szCs w:val="20"/>
        </w:rPr>
      </w:pPr>
      <w:r w:rsidRPr="00BC3837">
        <w:rPr>
          <w:sz w:val="20"/>
          <w:szCs w:val="20"/>
        </w:rPr>
        <w:t>For first warning response</w:t>
      </w:r>
      <w:r w:rsidRPr="00BC3837">
        <w:rPr>
          <w:b/>
          <w:bCs/>
          <w:sz w:val="20"/>
          <w:szCs w:val="20"/>
        </w:rPr>
        <w:t xml:space="preserve">: </w:t>
      </w:r>
    </w:p>
    <w:p w:rsidR="00D10B39" w:rsidRPr="00337943" w:rsidRDefault="00D10B39" w:rsidP="00D10B39">
      <w:pPr>
        <w:numPr>
          <w:ilvl w:val="0"/>
          <w:numId w:val="1"/>
        </w:numPr>
        <w:spacing w:after="200" w:line="276" w:lineRule="auto"/>
        <w:contextualSpacing/>
        <w:jc w:val="both"/>
        <w:rPr>
          <w:rFonts w:ascii="Arial" w:hAnsi="Arial" w:cs="Arial"/>
          <w:sz w:val="20"/>
          <w:szCs w:val="20"/>
        </w:rPr>
      </w:pPr>
      <w:r w:rsidRPr="00337943">
        <w:rPr>
          <w:rFonts w:ascii="Arial" w:hAnsi="Arial" w:cs="Arial"/>
          <w:sz w:val="20"/>
          <w:szCs w:val="20"/>
        </w:rPr>
        <w:t>listen to local</w:t>
      </w:r>
      <w:r>
        <w:rPr>
          <w:rFonts w:ascii="Arial" w:hAnsi="Arial" w:cs="Arial"/>
          <w:sz w:val="20"/>
          <w:szCs w:val="20"/>
        </w:rPr>
        <w:t xml:space="preserve"> radio/television for warnings</w:t>
      </w:r>
    </w:p>
    <w:p w:rsidR="00D10B39" w:rsidRPr="00337943"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if required (and possible):</w:t>
      </w:r>
    </w:p>
    <w:p w:rsidR="00D10B39" w:rsidRPr="00337943" w:rsidRDefault="00D10B39" w:rsidP="00D10B39">
      <w:pPr>
        <w:numPr>
          <w:ilvl w:val="1"/>
          <w:numId w:val="1"/>
        </w:numPr>
        <w:spacing w:after="200" w:line="276" w:lineRule="auto"/>
        <w:contextualSpacing/>
        <w:jc w:val="both"/>
        <w:rPr>
          <w:rFonts w:ascii="Arial" w:hAnsi="Arial" w:cs="Arial"/>
          <w:sz w:val="20"/>
          <w:szCs w:val="20"/>
        </w:rPr>
      </w:pPr>
      <w:r>
        <w:rPr>
          <w:rFonts w:ascii="Arial" w:hAnsi="Arial" w:cs="Arial"/>
          <w:sz w:val="20"/>
          <w:szCs w:val="20"/>
        </w:rPr>
        <w:t>S</w:t>
      </w:r>
      <w:r w:rsidRPr="00337943">
        <w:rPr>
          <w:rFonts w:ascii="Arial" w:hAnsi="Arial" w:cs="Arial"/>
          <w:sz w:val="20"/>
          <w:szCs w:val="20"/>
        </w:rPr>
        <w:t xml:space="preserve">tack items such as furniture, equipment and books above the likely flood level – books high </w:t>
      </w:r>
      <w:r>
        <w:rPr>
          <w:rFonts w:ascii="Arial" w:hAnsi="Arial" w:cs="Arial"/>
          <w:sz w:val="20"/>
          <w:szCs w:val="20"/>
        </w:rPr>
        <w:t>up and electrical items on top.</w:t>
      </w:r>
    </w:p>
    <w:p w:rsidR="00D10B39" w:rsidRPr="00337943" w:rsidRDefault="00D10B39" w:rsidP="00D10B39">
      <w:pPr>
        <w:numPr>
          <w:ilvl w:val="1"/>
          <w:numId w:val="1"/>
        </w:numPr>
        <w:spacing w:after="200" w:line="276" w:lineRule="auto"/>
        <w:contextualSpacing/>
        <w:jc w:val="both"/>
        <w:rPr>
          <w:rFonts w:ascii="Arial" w:hAnsi="Arial" w:cs="Arial"/>
          <w:sz w:val="20"/>
          <w:szCs w:val="20"/>
        </w:rPr>
      </w:pPr>
      <w:r>
        <w:rPr>
          <w:rFonts w:ascii="Arial" w:hAnsi="Arial" w:cs="Arial"/>
          <w:sz w:val="20"/>
          <w:szCs w:val="20"/>
        </w:rPr>
        <w:t>M</w:t>
      </w:r>
      <w:r w:rsidRPr="00337943">
        <w:rPr>
          <w:rFonts w:ascii="Arial" w:hAnsi="Arial" w:cs="Arial"/>
          <w:sz w:val="20"/>
          <w:szCs w:val="20"/>
        </w:rPr>
        <w:t xml:space="preserve">ove chemicals, fuel, </w:t>
      </w:r>
      <w:proofErr w:type="gramStart"/>
      <w:r>
        <w:rPr>
          <w:rFonts w:ascii="Arial" w:hAnsi="Arial" w:cs="Arial"/>
          <w:sz w:val="20"/>
          <w:szCs w:val="20"/>
        </w:rPr>
        <w:t>garbage</w:t>
      </w:r>
      <w:proofErr w:type="gramEnd"/>
      <w:r>
        <w:rPr>
          <w:rFonts w:ascii="Arial" w:hAnsi="Arial" w:cs="Arial"/>
          <w:sz w:val="20"/>
          <w:szCs w:val="20"/>
        </w:rPr>
        <w:t xml:space="preserve"> to a high secure place.</w:t>
      </w:r>
    </w:p>
    <w:p w:rsidR="00D10B39" w:rsidRPr="00337943" w:rsidRDefault="00D10B39" w:rsidP="00D10B39">
      <w:pPr>
        <w:numPr>
          <w:ilvl w:val="1"/>
          <w:numId w:val="1"/>
        </w:numPr>
        <w:spacing w:after="200" w:line="276" w:lineRule="auto"/>
        <w:contextualSpacing/>
        <w:jc w:val="both"/>
        <w:rPr>
          <w:rFonts w:ascii="Arial" w:hAnsi="Arial" w:cs="Arial"/>
          <w:sz w:val="20"/>
          <w:szCs w:val="20"/>
        </w:rPr>
      </w:pPr>
      <w:r>
        <w:rPr>
          <w:rFonts w:ascii="Arial" w:hAnsi="Arial" w:cs="Arial"/>
          <w:sz w:val="20"/>
          <w:szCs w:val="20"/>
        </w:rPr>
        <w:t>R</w:t>
      </w:r>
      <w:r w:rsidRPr="00337943">
        <w:rPr>
          <w:rFonts w:ascii="Arial" w:hAnsi="Arial" w:cs="Arial"/>
          <w:sz w:val="20"/>
          <w:szCs w:val="20"/>
        </w:rPr>
        <w:t>emo</w:t>
      </w:r>
      <w:r>
        <w:rPr>
          <w:rFonts w:ascii="Arial" w:hAnsi="Arial" w:cs="Arial"/>
          <w:sz w:val="20"/>
          <w:szCs w:val="20"/>
        </w:rPr>
        <w:t>ve or secure floatable objects.</w:t>
      </w:r>
    </w:p>
    <w:p w:rsidR="00D10B39" w:rsidRPr="00337943" w:rsidRDefault="00D10B39" w:rsidP="00D10B39">
      <w:pPr>
        <w:numPr>
          <w:ilvl w:val="1"/>
          <w:numId w:val="1"/>
        </w:numPr>
        <w:spacing w:after="200" w:line="276" w:lineRule="auto"/>
        <w:contextualSpacing/>
        <w:jc w:val="both"/>
        <w:rPr>
          <w:rFonts w:ascii="Arial" w:hAnsi="Arial" w:cs="Arial"/>
          <w:sz w:val="20"/>
          <w:szCs w:val="20"/>
        </w:rPr>
      </w:pPr>
      <w:r>
        <w:rPr>
          <w:rFonts w:ascii="Arial" w:hAnsi="Arial" w:cs="Arial"/>
          <w:sz w:val="20"/>
          <w:szCs w:val="20"/>
        </w:rPr>
        <w:t>R</w:t>
      </w:r>
      <w:r w:rsidRPr="00337943">
        <w:rPr>
          <w:rFonts w:ascii="Arial" w:hAnsi="Arial" w:cs="Arial"/>
          <w:sz w:val="20"/>
          <w:szCs w:val="20"/>
        </w:rPr>
        <w:t>emain tuned to radio or television until the flood threat has passed and follow any</w:t>
      </w:r>
      <w:r>
        <w:rPr>
          <w:rFonts w:ascii="Arial" w:hAnsi="Arial" w:cs="Arial"/>
          <w:sz w:val="20"/>
          <w:szCs w:val="20"/>
        </w:rPr>
        <w:t xml:space="preserve"> relevant emergency procedures.</w:t>
      </w:r>
    </w:p>
    <w:p w:rsidR="00D10B39" w:rsidRPr="00337943" w:rsidRDefault="00D10B39" w:rsidP="00D10B39">
      <w:pPr>
        <w:numPr>
          <w:ilvl w:val="0"/>
          <w:numId w:val="1"/>
        </w:numPr>
        <w:spacing w:after="200" w:line="276" w:lineRule="auto"/>
        <w:contextualSpacing/>
        <w:jc w:val="both"/>
        <w:rPr>
          <w:rFonts w:ascii="Arial" w:hAnsi="Arial" w:cs="Arial"/>
          <w:sz w:val="20"/>
          <w:szCs w:val="20"/>
        </w:rPr>
      </w:pPr>
      <w:proofErr w:type="gramStart"/>
      <w:r w:rsidRPr="00337943">
        <w:rPr>
          <w:rFonts w:ascii="Arial" w:hAnsi="Arial" w:cs="Arial"/>
          <w:sz w:val="20"/>
          <w:szCs w:val="20"/>
        </w:rPr>
        <w:t>contact</w:t>
      </w:r>
      <w:proofErr w:type="gramEnd"/>
      <w:r w:rsidRPr="00337943">
        <w:rPr>
          <w:rFonts w:ascii="Arial" w:hAnsi="Arial" w:cs="Arial"/>
          <w:sz w:val="20"/>
          <w:szCs w:val="20"/>
        </w:rPr>
        <w:t xml:space="preserve"> </w:t>
      </w:r>
      <w:r w:rsidRPr="00C26C60">
        <w:rPr>
          <w:rFonts w:ascii="Arial" w:hAnsi="Arial" w:cs="Arial"/>
          <w:sz w:val="20"/>
          <w:szCs w:val="20"/>
        </w:rPr>
        <w:t>SES</w:t>
      </w:r>
      <w:r w:rsidR="00C26C60">
        <w:rPr>
          <w:rFonts w:ascii="Arial" w:hAnsi="Arial" w:cs="Arial"/>
          <w:sz w:val="20"/>
          <w:szCs w:val="20"/>
        </w:rPr>
        <w:t xml:space="preserve"> or </w:t>
      </w:r>
      <w:r w:rsidRPr="00337943">
        <w:rPr>
          <w:rFonts w:ascii="Arial" w:hAnsi="Arial" w:cs="Arial"/>
          <w:sz w:val="20"/>
          <w:szCs w:val="20"/>
        </w:rPr>
        <w:t>CFS</w:t>
      </w:r>
      <w:r w:rsidR="00C26C60">
        <w:rPr>
          <w:rFonts w:ascii="Arial" w:hAnsi="Arial" w:cs="Arial"/>
          <w:sz w:val="20"/>
          <w:szCs w:val="20"/>
        </w:rPr>
        <w:t>-</w:t>
      </w:r>
      <w:r w:rsidRPr="00337943">
        <w:rPr>
          <w:rFonts w:ascii="Arial" w:hAnsi="Arial" w:cs="Arial"/>
          <w:sz w:val="20"/>
          <w:szCs w:val="20"/>
        </w:rPr>
        <w:t xml:space="preserve"> if assistance is required. </w:t>
      </w:r>
    </w:p>
    <w:p w:rsidR="00D10B39" w:rsidRPr="00BC3837" w:rsidRDefault="00D10B39" w:rsidP="00D10B39">
      <w:pPr>
        <w:pStyle w:val="Default"/>
        <w:rPr>
          <w:sz w:val="20"/>
          <w:szCs w:val="20"/>
        </w:rPr>
      </w:pPr>
      <w:r w:rsidRPr="00BC3837">
        <w:rPr>
          <w:sz w:val="20"/>
          <w:szCs w:val="20"/>
        </w:rPr>
        <w:t xml:space="preserve">For evacuation: </w:t>
      </w:r>
    </w:p>
    <w:p w:rsidR="00D10B39" w:rsidRPr="00337943"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I</w:t>
      </w:r>
      <w:r w:rsidRPr="00337943">
        <w:rPr>
          <w:rFonts w:ascii="Arial" w:hAnsi="Arial" w:cs="Arial"/>
          <w:sz w:val="20"/>
          <w:szCs w:val="20"/>
        </w:rPr>
        <w:t xml:space="preserve">f given sufficient warning, and acting on advice of police and emergency services, contact </w:t>
      </w:r>
      <w:r w:rsidR="00C26C60">
        <w:rPr>
          <w:rFonts w:ascii="Arial" w:hAnsi="Arial" w:cs="Arial"/>
          <w:sz w:val="20"/>
          <w:szCs w:val="20"/>
        </w:rPr>
        <w:t xml:space="preserve">any relevant </w:t>
      </w:r>
      <w:r w:rsidRPr="00337943">
        <w:rPr>
          <w:rFonts w:ascii="Arial" w:hAnsi="Arial" w:cs="Arial"/>
          <w:sz w:val="20"/>
          <w:szCs w:val="20"/>
        </w:rPr>
        <w:t xml:space="preserve">caregiver to collect </w:t>
      </w:r>
      <w:r w:rsidR="00C26C60">
        <w:rPr>
          <w:rFonts w:ascii="Arial" w:hAnsi="Arial" w:cs="Arial"/>
          <w:sz w:val="20"/>
          <w:szCs w:val="20"/>
        </w:rPr>
        <w:t xml:space="preserve">people </w:t>
      </w:r>
      <w:r>
        <w:rPr>
          <w:rFonts w:ascii="Arial" w:hAnsi="Arial" w:cs="Arial"/>
          <w:sz w:val="20"/>
          <w:szCs w:val="20"/>
        </w:rPr>
        <w:t>who may need assistance.</w:t>
      </w:r>
    </w:p>
    <w:p w:rsidR="00D10B39" w:rsidRPr="00337943" w:rsidRDefault="00D10B39" w:rsidP="00D10B39">
      <w:pPr>
        <w:numPr>
          <w:ilvl w:val="0"/>
          <w:numId w:val="1"/>
        </w:numPr>
        <w:spacing w:after="200" w:line="276" w:lineRule="auto"/>
        <w:contextualSpacing/>
        <w:jc w:val="both"/>
        <w:rPr>
          <w:rFonts w:ascii="Arial" w:hAnsi="Arial" w:cs="Arial"/>
          <w:sz w:val="20"/>
          <w:szCs w:val="20"/>
        </w:rPr>
      </w:pPr>
      <w:proofErr w:type="spellStart"/>
      <w:r>
        <w:rPr>
          <w:rFonts w:ascii="Arial" w:hAnsi="Arial" w:cs="Arial"/>
          <w:sz w:val="20"/>
          <w:szCs w:val="20"/>
        </w:rPr>
        <w:t>O</w:t>
      </w:r>
      <w:r w:rsidRPr="00337943">
        <w:rPr>
          <w:rFonts w:ascii="Arial" w:hAnsi="Arial" w:cs="Arial"/>
          <w:sz w:val="20"/>
          <w:szCs w:val="20"/>
        </w:rPr>
        <w:t>rganise</w:t>
      </w:r>
      <w:proofErr w:type="spellEnd"/>
      <w:r w:rsidRPr="00337943">
        <w:rPr>
          <w:rFonts w:ascii="Arial" w:hAnsi="Arial" w:cs="Arial"/>
          <w:sz w:val="20"/>
          <w:szCs w:val="20"/>
        </w:rPr>
        <w:t xml:space="preserve"> accommodation for</w:t>
      </w:r>
      <w:r>
        <w:rPr>
          <w:rFonts w:ascii="Arial" w:hAnsi="Arial" w:cs="Arial"/>
          <w:sz w:val="20"/>
          <w:szCs w:val="20"/>
        </w:rPr>
        <w:t xml:space="preserve"> those stranded away from home.</w:t>
      </w:r>
    </w:p>
    <w:p w:rsidR="00D10B39" w:rsidRPr="00337943"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A</w:t>
      </w:r>
      <w:r w:rsidRPr="00337943">
        <w:rPr>
          <w:rFonts w:ascii="Arial" w:hAnsi="Arial" w:cs="Arial"/>
          <w:sz w:val="20"/>
          <w:szCs w:val="20"/>
        </w:rPr>
        <w:t>ctivate prearranged plan for release of workers with homes or p</w:t>
      </w:r>
      <w:r>
        <w:rPr>
          <w:rFonts w:ascii="Arial" w:hAnsi="Arial" w:cs="Arial"/>
          <w:sz w:val="20"/>
          <w:szCs w:val="20"/>
        </w:rPr>
        <w:t>roperty threatened by flooding.</w:t>
      </w:r>
    </w:p>
    <w:p w:rsidR="00D10B39" w:rsidRPr="00337943"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T</w:t>
      </w:r>
      <w:r w:rsidRPr="00337943">
        <w:rPr>
          <w:rFonts w:ascii="Arial" w:hAnsi="Arial" w:cs="Arial"/>
          <w:sz w:val="20"/>
          <w:szCs w:val="20"/>
        </w:rPr>
        <w:t xml:space="preserve">urn off gas, water and electricity prior to final evacuation. </w:t>
      </w:r>
    </w:p>
    <w:p w:rsidR="00D10B39" w:rsidRPr="00BC3837" w:rsidRDefault="00D10B39" w:rsidP="00D10B39">
      <w:pPr>
        <w:pStyle w:val="Default"/>
        <w:rPr>
          <w:sz w:val="20"/>
          <w:szCs w:val="20"/>
        </w:rPr>
      </w:pPr>
      <w:r w:rsidRPr="00BC3837">
        <w:rPr>
          <w:sz w:val="20"/>
          <w:szCs w:val="20"/>
        </w:rPr>
        <w:t xml:space="preserve">For any post-emergency/disaster, plan to continue to provide services to any person/s who may be isolated for prolonged periods of time e.g. accommodation, food, schooling, medical, etc. </w:t>
      </w:r>
    </w:p>
    <w:p w:rsidR="00D10B39" w:rsidRDefault="00D10B39" w:rsidP="00D10B39">
      <w:pPr>
        <w:rPr>
          <w:rFonts w:ascii="Arial" w:hAnsi="Arial" w:cs="Arial"/>
          <w:b/>
          <w:sz w:val="28"/>
          <w:szCs w:val="28"/>
        </w:rPr>
      </w:pPr>
      <w:r>
        <w:rPr>
          <w:rFonts w:ascii="Arial" w:hAnsi="Arial" w:cs="Arial"/>
          <w:b/>
          <w:sz w:val="28"/>
          <w:szCs w:val="28"/>
        </w:rPr>
        <w:br w:type="page"/>
      </w:r>
    </w:p>
    <w:p w:rsidR="00D10B39" w:rsidRDefault="00D10B39" w:rsidP="00D10B39">
      <w:pPr>
        <w:pStyle w:val="Default"/>
      </w:pPr>
    </w:p>
    <w:p w:rsidR="00D10B39" w:rsidRDefault="00D10B39" w:rsidP="00D10B39">
      <w:pPr>
        <w:pStyle w:val="Default"/>
        <w:jc w:val="center"/>
        <w:rPr>
          <w:b/>
          <w:bCs/>
          <w:szCs w:val="23"/>
        </w:rPr>
      </w:pPr>
      <w:r w:rsidRPr="00BC3837">
        <w:rPr>
          <w:b/>
          <w:bCs/>
          <w:szCs w:val="23"/>
        </w:rPr>
        <w:t xml:space="preserve">SEVERE STORM GUIDE </w:t>
      </w:r>
    </w:p>
    <w:p w:rsidR="00D10B39" w:rsidRDefault="00D10B39" w:rsidP="00D10B39">
      <w:pPr>
        <w:pStyle w:val="Default"/>
        <w:jc w:val="center"/>
        <w:rPr>
          <w:b/>
          <w:bCs/>
          <w:szCs w:val="23"/>
        </w:rPr>
      </w:pPr>
    </w:p>
    <w:p w:rsidR="00D10B39" w:rsidRPr="00BC3837" w:rsidRDefault="00D10B39" w:rsidP="00D10B39">
      <w:pPr>
        <w:pStyle w:val="Default"/>
        <w:jc w:val="center"/>
        <w:rPr>
          <w:szCs w:val="23"/>
        </w:rPr>
      </w:pPr>
    </w:p>
    <w:p w:rsidR="00D10B39" w:rsidRPr="00BC3837" w:rsidRDefault="00D10B39" w:rsidP="00D10B39">
      <w:pPr>
        <w:pStyle w:val="Default"/>
        <w:rPr>
          <w:sz w:val="20"/>
          <w:szCs w:val="22"/>
        </w:rPr>
      </w:pPr>
      <w:r w:rsidRPr="00BC3837">
        <w:rPr>
          <w:sz w:val="20"/>
          <w:szCs w:val="22"/>
        </w:rPr>
        <w:t xml:space="preserve">It is the responsibility of the </w:t>
      </w:r>
      <w:r>
        <w:rPr>
          <w:sz w:val="20"/>
          <w:szCs w:val="20"/>
        </w:rPr>
        <w:t xml:space="preserve">Site Responsible Person </w:t>
      </w:r>
      <w:r w:rsidRPr="00BC3837">
        <w:rPr>
          <w:sz w:val="20"/>
          <w:szCs w:val="22"/>
        </w:rPr>
        <w:t>to prepare for t</w:t>
      </w:r>
      <w:r>
        <w:rPr>
          <w:sz w:val="20"/>
          <w:szCs w:val="22"/>
        </w:rPr>
        <w:t>he possibility of severe storm. T</w:t>
      </w:r>
      <w:r w:rsidRPr="00BC3837">
        <w:rPr>
          <w:sz w:val="20"/>
          <w:szCs w:val="22"/>
        </w:rPr>
        <w:t xml:space="preserve">his can be achieved by the following: </w:t>
      </w:r>
    </w:p>
    <w:p w:rsidR="00D10B39" w:rsidRPr="00BC3837" w:rsidRDefault="00D10B39" w:rsidP="00D10B39">
      <w:pPr>
        <w:pStyle w:val="Default"/>
        <w:rPr>
          <w:sz w:val="20"/>
          <w:szCs w:val="22"/>
        </w:rPr>
      </w:pPr>
    </w:p>
    <w:p w:rsidR="00D10B39" w:rsidRPr="00337943"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R</w:t>
      </w:r>
      <w:r w:rsidRPr="00337943">
        <w:rPr>
          <w:rFonts w:ascii="Arial" w:hAnsi="Arial" w:cs="Arial"/>
          <w:sz w:val="20"/>
          <w:szCs w:val="20"/>
        </w:rPr>
        <w:t>outinely have tree branches t</w:t>
      </w:r>
      <w:r>
        <w:rPr>
          <w:rFonts w:ascii="Arial" w:hAnsi="Arial" w:cs="Arial"/>
          <w:sz w:val="20"/>
          <w:szCs w:val="20"/>
        </w:rPr>
        <w:t>rimmed well clear of buildings.</w:t>
      </w:r>
    </w:p>
    <w:p w:rsidR="00D10B39" w:rsidRPr="00337943"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R</w:t>
      </w:r>
      <w:r w:rsidRPr="00337943">
        <w:rPr>
          <w:rFonts w:ascii="Arial" w:hAnsi="Arial" w:cs="Arial"/>
          <w:sz w:val="20"/>
          <w:szCs w:val="20"/>
        </w:rPr>
        <w:t>outinely have roofing, guttering and down pipes che</w:t>
      </w:r>
      <w:r>
        <w:rPr>
          <w:rFonts w:ascii="Arial" w:hAnsi="Arial" w:cs="Arial"/>
          <w:sz w:val="20"/>
          <w:szCs w:val="20"/>
        </w:rPr>
        <w:t>cked for blockages and cleaned.</w:t>
      </w:r>
    </w:p>
    <w:p w:rsidR="00D10B39" w:rsidRPr="00337943"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M</w:t>
      </w:r>
      <w:r w:rsidRPr="00337943">
        <w:rPr>
          <w:rFonts w:ascii="Arial" w:hAnsi="Arial" w:cs="Arial"/>
          <w:sz w:val="20"/>
          <w:szCs w:val="20"/>
        </w:rPr>
        <w:t>aint</w:t>
      </w:r>
      <w:r>
        <w:rPr>
          <w:rFonts w:ascii="Arial" w:hAnsi="Arial" w:cs="Arial"/>
          <w:sz w:val="20"/>
          <w:szCs w:val="20"/>
        </w:rPr>
        <w:t>ain radio with fresh batteries.</w:t>
      </w:r>
    </w:p>
    <w:p w:rsidR="00D10B39" w:rsidRPr="00337943"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C</w:t>
      </w:r>
      <w:r w:rsidRPr="00337943">
        <w:rPr>
          <w:rFonts w:ascii="Arial" w:hAnsi="Arial" w:cs="Arial"/>
          <w:sz w:val="20"/>
          <w:szCs w:val="20"/>
        </w:rPr>
        <w:t xml:space="preserve">lear grounds of loose objects that could be flung about dangerously in high winds. </w:t>
      </w:r>
    </w:p>
    <w:p w:rsidR="00D10B39" w:rsidRPr="00BC3837" w:rsidRDefault="00D10B39" w:rsidP="00D10B39">
      <w:pPr>
        <w:pStyle w:val="Default"/>
        <w:rPr>
          <w:sz w:val="20"/>
          <w:szCs w:val="22"/>
        </w:rPr>
      </w:pPr>
      <w:r w:rsidRPr="00BC3837">
        <w:rPr>
          <w:sz w:val="20"/>
          <w:szCs w:val="22"/>
        </w:rPr>
        <w:t xml:space="preserve">For the first warning response: </w:t>
      </w:r>
    </w:p>
    <w:p w:rsidR="00D10B39" w:rsidRPr="00337943"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I</w:t>
      </w:r>
      <w:r w:rsidRPr="00337943">
        <w:rPr>
          <w:rFonts w:ascii="Arial" w:hAnsi="Arial" w:cs="Arial"/>
          <w:sz w:val="20"/>
          <w:szCs w:val="20"/>
        </w:rPr>
        <w:t>f the storm is an electrical storm, discon</w:t>
      </w:r>
      <w:r>
        <w:rPr>
          <w:rFonts w:ascii="Arial" w:hAnsi="Arial" w:cs="Arial"/>
          <w:sz w:val="20"/>
          <w:szCs w:val="20"/>
        </w:rPr>
        <w:t>nect all electrical appliances.</w:t>
      </w:r>
    </w:p>
    <w:p w:rsidR="00D10B39" w:rsidRPr="00337943"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I</w:t>
      </w:r>
      <w:r w:rsidRPr="00337943">
        <w:rPr>
          <w:rFonts w:ascii="Arial" w:hAnsi="Arial" w:cs="Arial"/>
          <w:sz w:val="20"/>
          <w:szCs w:val="20"/>
        </w:rPr>
        <w:t xml:space="preserve">f deemed necessary by emergency services, tape </w:t>
      </w:r>
      <w:r>
        <w:rPr>
          <w:rFonts w:ascii="Arial" w:hAnsi="Arial" w:cs="Arial"/>
          <w:sz w:val="20"/>
          <w:szCs w:val="20"/>
        </w:rPr>
        <w:t>(‘X’ fashion) or cover windows.</w:t>
      </w:r>
    </w:p>
    <w:p w:rsidR="00D10B39" w:rsidRPr="00337943"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Li</w:t>
      </w:r>
      <w:r w:rsidRPr="00337943">
        <w:rPr>
          <w:rFonts w:ascii="Arial" w:hAnsi="Arial" w:cs="Arial"/>
          <w:sz w:val="20"/>
          <w:szCs w:val="20"/>
        </w:rPr>
        <w:t>sten to the l</w:t>
      </w:r>
      <w:r>
        <w:rPr>
          <w:rFonts w:ascii="Arial" w:hAnsi="Arial" w:cs="Arial"/>
          <w:sz w:val="20"/>
          <w:szCs w:val="20"/>
        </w:rPr>
        <w:t>ocal radio for further reports.</w:t>
      </w:r>
    </w:p>
    <w:p w:rsidR="00D10B39" w:rsidRPr="00BC3837" w:rsidRDefault="00D10B39" w:rsidP="00D10B39">
      <w:pPr>
        <w:pStyle w:val="Default"/>
        <w:rPr>
          <w:sz w:val="20"/>
          <w:szCs w:val="20"/>
        </w:rPr>
      </w:pPr>
    </w:p>
    <w:p w:rsidR="00D10B39" w:rsidRPr="00BC3837" w:rsidRDefault="00D10B39" w:rsidP="00D10B39">
      <w:pPr>
        <w:pStyle w:val="Default"/>
        <w:rPr>
          <w:sz w:val="20"/>
          <w:szCs w:val="22"/>
        </w:rPr>
      </w:pPr>
      <w:r w:rsidRPr="00BC3837">
        <w:rPr>
          <w:sz w:val="20"/>
          <w:szCs w:val="22"/>
        </w:rPr>
        <w:t xml:space="preserve">When the storm strikes: </w:t>
      </w:r>
    </w:p>
    <w:p w:rsidR="00D10B39" w:rsidRPr="00226C2B"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E</w:t>
      </w:r>
      <w:r w:rsidRPr="00226C2B">
        <w:rPr>
          <w:rFonts w:ascii="Arial" w:hAnsi="Arial" w:cs="Arial"/>
          <w:sz w:val="20"/>
          <w:szCs w:val="20"/>
        </w:rPr>
        <w:t>nsure everybody stays inside a</w:t>
      </w:r>
      <w:r>
        <w:rPr>
          <w:rFonts w:ascii="Arial" w:hAnsi="Arial" w:cs="Arial"/>
          <w:sz w:val="20"/>
          <w:szCs w:val="20"/>
        </w:rPr>
        <w:t>way from windows and skylights.</w:t>
      </w:r>
    </w:p>
    <w:p w:rsidR="00D10B39" w:rsidRPr="00226C2B"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I</w:t>
      </w:r>
      <w:r w:rsidRPr="00226C2B">
        <w:rPr>
          <w:rFonts w:ascii="Arial" w:hAnsi="Arial" w:cs="Arial"/>
          <w:sz w:val="20"/>
          <w:szCs w:val="20"/>
        </w:rPr>
        <w:t>f an electric</w:t>
      </w:r>
      <w:r>
        <w:rPr>
          <w:rFonts w:ascii="Arial" w:hAnsi="Arial" w:cs="Arial"/>
          <w:sz w:val="20"/>
          <w:szCs w:val="20"/>
        </w:rPr>
        <w:t>al storm do not use telephones.</w:t>
      </w:r>
    </w:p>
    <w:p w:rsidR="00D10B39" w:rsidRPr="00226C2B"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L</w:t>
      </w:r>
      <w:r w:rsidRPr="00226C2B">
        <w:rPr>
          <w:rFonts w:ascii="Arial" w:hAnsi="Arial" w:cs="Arial"/>
          <w:sz w:val="20"/>
          <w:szCs w:val="20"/>
        </w:rPr>
        <w:t xml:space="preserve">isten to local radio for further reports. </w:t>
      </w:r>
    </w:p>
    <w:p w:rsidR="00D10B39" w:rsidRPr="00BC3837" w:rsidRDefault="00D10B39" w:rsidP="00D10B39">
      <w:pPr>
        <w:pStyle w:val="Default"/>
        <w:rPr>
          <w:sz w:val="20"/>
          <w:szCs w:val="22"/>
        </w:rPr>
      </w:pPr>
      <w:r w:rsidRPr="00BC3837">
        <w:rPr>
          <w:sz w:val="20"/>
          <w:szCs w:val="22"/>
        </w:rPr>
        <w:t xml:space="preserve">After the Storm Passes: </w:t>
      </w:r>
    </w:p>
    <w:p w:rsidR="00D10B39" w:rsidRPr="00226C2B"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C</w:t>
      </w:r>
      <w:r w:rsidRPr="00226C2B">
        <w:rPr>
          <w:rFonts w:ascii="Arial" w:hAnsi="Arial" w:cs="Arial"/>
          <w:sz w:val="20"/>
          <w:szCs w:val="20"/>
        </w:rPr>
        <w:t>heck buildings for damage and if in a dangerous cond</w:t>
      </w:r>
      <w:r>
        <w:rPr>
          <w:rFonts w:ascii="Arial" w:hAnsi="Arial" w:cs="Arial"/>
          <w:sz w:val="20"/>
          <w:szCs w:val="20"/>
        </w:rPr>
        <w:t>ition evacuate.</w:t>
      </w:r>
    </w:p>
    <w:p w:rsidR="00D10B39" w:rsidRPr="00226C2B"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B</w:t>
      </w:r>
      <w:r w:rsidRPr="00226C2B">
        <w:rPr>
          <w:rFonts w:ascii="Arial" w:hAnsi="Arial" w:cs="Arial"/>
          <w:sz w:val="20"/>
          <w:szCs w:val="20"/>
        </w:rPr>
        <w:t xml:space="preserve">efore moving outside check for damage to </w:t>
      </w:r>
      <w:proofErr w:type="spellStart"/>
      <w:r w:rsidRPr="00226C2B">
        <w:rPr>
          <w:rFonts w:ascii="Arial" w:hAnsi="Arial" w:cs="Arial"/>
          <w:sz w:val="20"/>
          <w:szCs w:val="20"/>
        </w:rPr>
        <w:t>neighbouring</w:t>
      </w:r>
      <w:proofErr w:type="spellEnd"/>
      <w:r w:rsidRPr="00226C2B">
        <w:rPr>
          <w:rFonts w:ascii="Arial" w:hAnsi="Arial" w:cs="Arial"/>
          <w:sz w:val="20"/>
          <w:szCs w:val="20"/>
        </w:rPr>
        <w:t xml:space="preserve"> buildings, for fallen power lines, fallen branc</w:t>
      </w:r>
      <w:r>
        <w:rPr>
          <w:rFonts w:ascii="Arial" w:hAnsi="Arial" w:cs="Arial"/>
          <w:sz w:val="20"/>
          <w:szCs w:val="20"/>
        </w:rPr>
        <w:t>hes, debris and local flooding.</w:t>
      </w:r>
    </w:p>
    <w:p w:rsidR="00D10B39" w:rsidRPr="00226C2B" w:rsidRDefault="00D10B39" w:rsidP="00D10B39">
      <w:pPr>
        <w:numPr>
          <w:ilvl w:val="0"/>
          <w:numId w:val="1"/>
        </w:numPr>
        <w:spacing w:after="200" w:line="276" w:lineRule="auto"/>
        <w:contextualSpacing/>
        <w:jc w:val="both"/>
        <w:rPr>
          <w:rFonts w:ascii="Arial" w:hAnsi="Arial" w:cs="Arial"/>
          <w:sz w:val="20"/>
          <w:szCs w:val="20"/>
        </w:rPr>
      </w:pPr>
      <w:r>
        <w:rPr>
          <w:rFonts w:ascii="Arial" w:hAnsi="Arial" w:cs="Arial"/>
          <w:sz w:val="20"/>
          <w:szCs w:val="20"/>
        </w:rPr>
        <w:t>F</w:t>
      </w:r>
      <w:r w:rsidRPr="00226C2B">
        <w:rPr>
          <w:rFonts w:ascii="Arial" w:hAnsi="Arial" w:cs="Arial"/>
          <w:sz w:val="20"/>
          <w:szCs w:val="20"/>
        </w:rPr>
        <w:t>or emergency ass</w:t>
      </w:r>
      <w:r>
        <w:rPr>
          <w:rFonts w:ascii="Arial" w:hAnsi="Arial" w:cs="Arial"/>
          <w:sz w:val="20"/>
          <w:szCs w:val="20"/>
        </w:rPr>
        <w:t>istance contact SES and/or CFS.</w:t>
      </w:r>
    </w:p>
    <w:p w:rsidR="00D72102" w:rsidRDefault="00D72102"/>
    <w:sectPr w:rsidR="00D7210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B39" w:rsidRDefault="00D10B39" w:rsidP="00D10B39">
      <w:r>
        <w:separator/>
      </w:r>
    </w:p>
  </w:endnote>
  <w:endnote w:type="continuationSeparator" w:id="0">
    <w:p w:rsidR="00D10B39" w:rsidRDefault="00D10B39" w:rsidP="00D1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B39" w:rsidRDefault="00D10B39" w:rsidP="00D10B39">
      <w:r>
        <w:separator/>
      </w:r>
    </w:p>
  </w:footnote>
  <w:footnote w:type="continuationSeparator" w:id="0">
    <w:p w:rsidR="00D10B39" w:rsidRDefault="00D10B39" w:rsidP="00D10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B39" w:rsidRDefault="00D10B39" w:rsidP="00D10B39">
    <w:pPr>
      <w:ind w:right="98"/>
      <w:jc w:val="center"/>
      <w:rPr>
        <w:rFonts w:ascii="Arial" w:hAnsi="Arial" w:cs="Arial"/>
        <w:sz w:val="22"/>
        <w:szCs w:val="22"/>
      </w:rPr>
    </w:pPr>
    <w:r w:rsidRPr="008F5C81">
      <w:rPr>
        <w:rFonts w:ascii="Arial" w:hAnsi="Arial" w:cs="Arial"/>
        <w:noProof/>
        <w:lang w:val="en-AU" w:eastAsia="en-AU"/>
      </w:rPr>
      <mc:AlternateContent>
        <mc:Choice Requires="wps">
          <w:drawing>
            <wp:anchor distT="45720" distB="45720" distL="114300" distR="114300" simplePos="0" relativeHeight="251660288" behindDoc="0" locked="0" layoutInCell="1" allowOverlap="1" wp14:anchorId="6C91BA3B" wp14:editId="2DA24F30">
              <wp:simplePos x="0" y="0"/>
              <wp:positionH relativeFrom="margin">
                <wp:posOffset>4974259</wp:posOffset>
              </wp:positionH>
              <wp:positionV relativeFrom="paragraph">
                <wp:posOffset>-138904</wp:posOffset>
              </wp:positionV>
              <wp:extent cx="1152525" cy="452755"/>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52755"/>
                      </a:xfrm>
                      <a:prstGeom prst="rect">
                        <a:avLst/>
                      </a:prstGeom>
                      <a:solidFill>
                        <a:srgbClr val="FFFFFF"/>
                      </a:solidFill>
                      <a:ln w="9525">
                        <a:solidFill>
                          <a:srgbClr val="000000"/>
                        </a:solidFill>
                        <a:miter lim="800000"/>
                        <a:headEnd/>
                        <a:tailEnd/>
                      </a:ln>
                    </wps:spPr>
                    <wps:txbx>
                      <w:txbxContent>
                        <w:p w:rsidR="00D10B39" w:rsidRPr="005A4830" w:rsidRDefault="00D10B39" w:rsidP="00D10B39">
                          <w:pPr>
                            <w:rPr>
                              <w:rFonts w:asciiTheme="minorHAnsi" w:hAnsiTheme="minorHAnsi"/>
                              <w:sz w:val="22"/>
                              <w:szCs w:val="22"/>
                            </w:rPr>
                          </w:pPr>
                          <w:r w:rsidRPr="005A4830">
                            <w:rPr>
                              <w:rFonts w:asciiTheme="minorHAnsi" w:hAnsiTheme="minorHAnsi"/>
                              <w:sz w:val="22"/>
                              <w:szCs w:val="22"/>
                            </w:rPr>
                            <w:t>UNCONTROLLED WHEN PRINTED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1BA3B" id="_x0000_t202" coordsize="21600,21600" o:spt="202" path="m,l,21600r21600,l21600,xe">
              <v:stroke joinstyle="miter"/>
              <v:path gradientshapeok="t" o:connecttype="rect"/>
            </v:shapetype>
            <v:shape id="Text Box 2" o:spid="_x0000_s1026" type="#_x0000_t202" style="position:absolute;left:0;text-align:left;margin-left:391.65pt;margin-top:-10.95pt;width:90.75pt;height:35.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">
              <v:textbox>
                <w:txbxContent>
                  <w:p w:rsidR="00D10B39" w:rsidRPr="005A4830" w:rsidRDefault="00D10B39" w:rsidP="00D10B39">
                    <w:pPr>
                      <w:rPr>
                        <w:rFonts w:asciiTheme="minorHAnsi" w:hAnsiTheme="minorHAnsi"/>
                        <w:sz w:val="22"/>
                        <w:szCs w:val="22"/>
                      </w:rPr>
                    </w:pPr>
                    <w:r w:rsidRPr="005A4830">
                      <w:rPr>
                        <w:rFonts w:asciiTheme="minorHAnsi" w:hAnsiTheme="minorHAnsi"/>
                        <w:sz w:val="22"/>
                        <w:szCs w:val="22"/>
                      </w:rPr>
                      <w:t>UNCONTROLLED WHEN PRINTED</w:t>
                    </w:r>
                  </w:p>
                </w:txbxContent>
              </v:textbox>
              <w10:wrap type="square" anchorx="margin"/>
            </v:shape>
          </w:pict>
        </mc:Fallback>
      </mc:AlternateContent>
    </w:r>
    <w:r>
      <w:rPr>
        <w:rFonts w:ascii="Arial" w:hAnsi="Arial" w:cs="Arial"/>
        <w:noProof/>
        <w:sz w:val="22"/>
        <w:szCs w:val="22"/>
        <w:lang w:val="en-AU" w:eastAsia="en-AU"/>
      </w:rPr>
      <mc:AlternateContent>
        <mc:Choice Requires="wps">
          <w:drawing>
            <wp:anchor distT="0" distB="0" distL="114300" distR="114300" simplePos="0" relativeHeight="251659264" behindDoc="0" locked="0" layoutInCell="1" allowOverlap="1" wp14:anchorId="46C4B1B0" wp14:editId="02E19132">
              <wp:simplePos x="0" y="0"/>
              <wp:positionH relativeFrom="column">
                <wp:posOffset>-114300</wp:posOffset>
              </wp:positionH>
              <wp:positionV relativeFrom="paragraph">
                <wp:posOffset>-24130</wp:posOffset>
              </wp:positionV>
              <wp:extent cx="793115" cy="457200"/>
              <wp:effectExtent l="0" t="4445" r="0" b="0"/>
              <wp:wrapNone/>
              <wp:docPr id="7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B39" w:rsidRDefault="00D10B39" w:rsidP="00D10B39">
                          <w:r>
                            <w:rPr>
                              <w:noProof/>
                              <w:lang w:val="en-AU" w:eastAsia="en-AU"/>
                            </w:rPr>
                            <w:drawing>
                              <wp:inline distT="0" distB="0" distL="0" distR="0" wp14:anchorId="74A0A3E4" wp14:editId="51BC5B70">
                                <wp:extent cx="589915" cy="427990"/>
                                <wp:effectExtent l="1905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blip>
                                        <a:srcRect/>
                                        <a:stretch>
                                          <a:fillRect/>
                                        </a:stretch>
                                      </pic:blipFill>
                                      <pic:spPr bwMode="auto">
                                        <a:xfrm>
                                          <a:off x="0" y="0"/>
                                          <a:ext cx="589915" cy="42799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4B1B0" id="Text Box 39" o:spid="_x0000_s1027" type="#_x0000_t202" style="position:absolute;left:0;text-align:left;margin-left:-9pt;margin-top:-1.9pt;width:62.45pt;height: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" stroked="f">
              <v:textbox>
                <w:txbxContent>
                  <w:p w:rsidR="00D10B39" w:rsidRDefault="00D10B39" w:rsidP="00D10B39">
                    <w:r>
                      <w:rPr>
                        <w:noProof/>
                        <w:lang w:val="en-AU" w:eastAsia="en-AU"/>
                      </w:rPr>
                      <w:drawing>
                        <wp:inline distT="0" distB="0" distL="0" distR="0" wp14:anchorId="74A0A3E4" wp14:editId="51BC5B70">
                          <wp:extent cx="589915" cy="427990"/>
                          <wp:effectExtent l="1905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grayscl/>
                                  </a:blip>
                                  <a:srcRect/>
                                  <a:stretch>
                                    <a:fillRect/>
                                  </a:stretch>
                                </pic:blipFill>
                                <pic:spPr bwMode="auto">
                                  <a:xfrm>
                                    <a:off x="0" y="0"/>
                                    <a:ext cx="589915" cy="427990"/>
                                  </a:xfrm>
                                  <a:prstGeom prst="rect">
                                    <a:avLst/>
                                  </a:prstGeom>
                                  <a:noFill/>
                                  <a:ln w="9525">
                                    <a:noFill/>
                                    <a:miter lim="800000"/>
                                    <a:headEnd/>
                                    <a:tailEnd/>
                                  </a:ln>
                                </pic:spPr>
                              </pic:pic>
                            </a:graphicData>
                          </a:graphic>
                        </wp:inline>
                      </w:drawing>
                    </w:r>
                  </w:p>
                </w:txbxContent>
              </v:textbox>
            </v:shape>
          </w:pict>
        </mc:Fallback>
      </mc:AlternateContent>
    </w:r>
  </w:p>
  <w:p w:rsidR="00D10B39" w:rsidRDefault="00D10B39" w:rsidP="00D10B39">
    <w:pPr>
      <w:tabs>
        <w:tab w:val="left" w:pos="1080"/>
      </w:tabs>
      <w:rPr>
        <w:rFonts w:ascii="Arial" w:hAnsi="Arial" w:cs="Arial"/>
        <w:b/>
        <w:color w:val="999999"/>
        <w:sz w:val="22"/>
        <w:szCs w:val="22"/>
      </w:rPr>
    </w:pPr>
    <w:r>
      <w:rPr>
        <w:rFonts w:ascii="Arial" w:hAnsi="Arial" w:cs="Arial"/>
        <w:sz w:val="22"/>
        <w:szCs w:val="22"/>
      </w:rPr>
      <w:tab/>
    </w:r>
    <w:r w:rsidRPr="008B2B64">
      <w:rPr>
        <w:rFonts w:ascii="Arial" w:hAnsi="Arial" w:cs="Arial"/>
        <w:b/>
        <w:color w:val="999999"/>
        <w:sz w:val="22"/>
        <w:szCs w:val="22"/>
      </w:rPr>
      <w:t>Catholic Safety, Health &amp; Welfare South Australia</w:t>
    </w:r>
  </w:p>
  <w:p w:rsidR="00D10B39" w:rsidRPr="008B2B64" w:rsidRDefault="00D10B39" w:rsidP="00D10B39">
    <w:pPr>
      <w:tabs>
        <w:tab w:val="left" w:pos="1080"/>
      </w:tabs>
      <w:rPr>
        <w:rFonts w:ascii="Arial" w:hAnsi="Arial" w:cs="Arial"/>
        <w:color w:val="999999"/>
        <w:sz w:val="22"/>
        <w:szCs w:val="22"/>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24"/>
    </w:tblGrid>
    <w:tr w:rsidR="00D10B39" w:rsidRPr="0034717F" w:rsidTr="002A1AAE">
      <w:trPr>
        <w:trHeight w:val="314"/>
      </w:trPr>
      <w:tc>
        <w:tcPr>
          <w:tcW w:w="9624" w:type="dxa"/>
          <w:vAlign w:val="center"/>
        </w:tcPr>
        <w:p w:rsidR="00D10B39" w:rsidRPr="004A4DFD" w:rsidRDefault="004A4DFD" w:rsidP="00D10B39">
          <w:pPr>
            <w:tabs>
              <w:tab w:val="left" w:pos="2768"/>
            </w:tabs>
            <w:jc w:val="center"/>
            <w:rPr>
              <w:rFonts w:ascii="Arial" w:hAnsi="Arial" w:cs="Arial"/>
              <w:b/>
              <w:color w:val="000000"/>
              <w:sz w:val="36"/>
              <w:szCs w:val="36"/>
            </w:rPr>
          </w:pPr>
          <w:r w:rsidRPr="004A4DFD">
            <w:rPr>
              <w:rFonts w:ascii="Arial" w:hAnsi="Arial" w:cs="Arial"/>
              <w:b/>
              <w:color w:val="000000"/>
              <w:sz w:val="36"/>
              <w:szCs w:val="36"/>
            </w:rPr>
            <w:t>Emergency Situations Guidance Notes</w:t>
          </w:r>
        </w:p>
      </w:tc>
    </w:tr>
  </w:tbl>
  <w:p w:rsidR="00D10B39" w:rsidRDefault="00D10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3049"/>
    <w:multiLevelType w:val="hybridMultilevel"/>
    <w:tmpl w:val="9288D8E8"/>
    <w:lvl w:ilvl="0" w:tplc="F87AFB2E">
      <w:start w:val="1"/>
      <w:numFmt w:val="bullet"/>
      <w:pStyle w:val="List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1669E9"/>
    <w:multiLevelType w:val="hybridMultilevel"/>
    <w:tmpl w:val="BF8C1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F24C86"/>
    <w:multiLevelType w:val="hybridMultilevel"/>
    <w:tmpl w:val="CC7A152E"/>
    <w:lvl w:ilvl="0" w:tplc="0A1AD2E4">
      <w:start w:val="1"/>
      <w:numFmt w:val="bullet"/>
      <w:pStyle w:val="ListBullet2"/>
      <w:lvlText w:val=""/>
      <w:lvlJc w:val="left"/>
      <w:pPr>
        <w:tabs>
          <w:tab w:val="num" w:pos="1647"/>
        </w:tabs>
        <w:ind w:left="1647" w:hanging="567"/>
      </w:pPr>
      <w:rPr>
        <w:rFonts w:ascii="Symbol" w:hAnsi="Symbol" w:hint="default"/>
        <w:b w:val="0"/>
        <w:i w:val="0"/>
        <w:sz w:val="22"/>
        <w:szCs w:val="22"/>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39"/>
    <w:rsid w:val="000078EA"/>
    <w:rsid w:val="000102F0"/>
    <w:rsid w:val="00022684"/>
    <w:rsid w:val="00031A47"/>
    <w:rsid w:val="00031F8E"/>
    <w:rsid w:val="0004128A"/>
    <w:rsid w:val="000424F8"/>
    <w:rsid w:val="00060220"/>
    <w:rsid w:val="00061053"/>
    <w:rsid w:val="0007075D"/>
    <w:rsid w:val="00071538"/>
    <w:rsid w:val="00074A4A"/>
    <w:rsid w:val="00075798"/>
    <w:rsid w:val="000803F5"/>
    <w:rsid w:val="000813B6"/>
    <w:rsid w:val="000823CC"/>
    <w:rsid w:val="000839F6"/>
    <w:rsid w:val="00085AC7"/>
    <w:rsid w:val="00092581"/>
    <w:rsid w:val="00097E47"/>
    <w:rsid w:val="000A5060"/>
    <w:rsid w:val="000A7F7E"/>
    <w:rsid w:val="000D31A5"/>
    <w:rsid w:val="000E0C18"/>
    <w:rsid w:val="000E3627"/>
    <w:rsid w:val="000F778E"/>
    <w:rsid w:val="00102F7D"/>
    <w:rsid w:val="00106F5B"/>
    <w:rsid w:val="00110B30"/>
    <w:rsid w:val="00127E61"/>
    <w:rsid w:val="001309AF"/>
    <w:rsid w:val="001370D7"/>
    <w:rsid w:val="001379C7"/>
    <w:rsid w:val="00141EAC"/>
    <w:rsid w:val="00143C38"/>
    <w:rsid w:val="0015197B"/>
    <w:rsid w:val="00154886"/>
    <w:rsid w:val="0015691B"/>
    <w:rsid w:val="001751BB"/>
    <w:rsid w:val="0018044A"/>
    <w:rsid w:val="00190E5F"/>
    <w:rsid w:val="001B3676"/>
    <w:rsid w:val="001B436F"/>
    <w:rsid w:val="001B5650"/>
    <w:rsid w:val="001C3A1B"/>
    <w:rsid w:val="001C5DA7"/>
    <w:rsid w:val="001D02C3"/>
    <w:rsid w:val="001D3AAD"/>
    <w:rsid w:val="001D62BF"/>
    <w:rsid w:val="001F201C"/>
    <w:rsid w:val="001F3B2E"/>
    <w:rsid w:val="00221323"/>
    <w:rsid w:val="0022195C"/>
    <w:rsid w:val="00221F39"/>
    <w:rsid w:val="00235B74"/>
    <w:rsid w:val="00236608"/>
    <w:rsid w:val="00242FC2"/>
    <w:rsid w:val="00247950"/>
    <w:rsid w:val="00263A99"/>
    <w:rsid w:val="00266F46"/>
    <w:rsid w:val="002676E2"/>
    <w:rsid w:val="002768DC"/>
    <w:rsid w:val="002777CF"/>
    <w:rsid w:val="00277F16"/>
    <w:rsid w:val="00282D4F"/>
    <w:rsid w:val="00284947"/>
    <w:rsid w:val="00290B29"/>
    <w:rsid w:val="00294E10"/>
    <w:rsid w:val="00296DC1"/>
    <w:rsid w:val="002A4341"/>
    <w:rsid w:val="002A52B8"/>
    <w:rsid w:val="002A5B60"/>
    <w:rsid w:val="002C00BB"/>
    <w:rsid w:val="002C1896"/>
    <w:rsid w:val="002F4B49"/>
    <w:rsid w:val="00310B22"/>
    <w:rsid w:val="00325756"/>
    <w:rsid w:val="003347AA"/>
    <w:rsid w:val="0034380A"/>
    <w:rsid w:val="003448E1"/>
    <w:rsid w:val="0034525F"/>
    <w:rsid w:val="00347D90"/>
    <w:rsid w:val="00354E35"/>
    <w:rsid w:val="0036004B"/>
    <w:rsid w:val="003627B0"/>
    <w:rsid w:val="00383F58"/>
    <w:rsid w:val="003A2C1D"/>
    <w:rsid w:val="003B738E"/>
    <w:rsid w:val="003C071B"/>
    <w:rsid w:val="003C13CE"/>
    <w:rsid w:val="003C1954"/>
    <w:rsid w:val="003D61A0"/>
    <w:rsid w:val="003D7A81"/>
    <w:rsid w:val="003D7C16"/>
    <w:rsid w:val="003E1B08"/>
    <w:rsid w:val="003E23C3"/>
    <w:rsid w:val="003F0063"/>
    <w:rsid w:val="003F07EE"/>
    <w:rsid w:val="003F0CEB"/>
    <w:rsid w:val="003F1E2A"/>
    <w:rsid w:val="003F5CB8"/>
    <w:rsid w:val="003F65F6"/>
    <w:rsid w:val="00410D9D"/>
    <w:rsid w:val="00413AD3"/>
    <w:rsid w:val="00424BB1"/>
    <w:rsid w:val="00424C16"/>
    <w:rsid w:val="00432A7E"/>
    <w:rsid w:val="00441BF3"/>
    <w:rsid w:val="00456C9F"/>
    <w:rsid w:val="00457A0D"/>
    <w:rsid w:val="00461E37"/>
    <w:rsid w:val="00476097"/>
    <w:rsid w:val="004821CA"/>
    <w:rsid w:val="004936EB"/>
    <w:rsid w:val="004961CA"/>
    <w:rsid w:val="004972BA"/>
    <w:rsid w:val="004A4DFD"/>
    <w:rsid w:val="004B028F"/>
    <w:rsid w:val="004B2F41"/>
    <w:rsid w:val="004B3AE2"/>
    <w:rsid w:val="004C546A"/>
    <w:rsid w:val="004E0027"/>
    <w:rsid w:val="004E1F3F"/>
    <w:rsid w:val="004E734D"/>
    <w:rsid w:val="00520951"/>
    <w:rsid w:val="00537276"/>
    <w:rsid w:val="00541167"/>
    <w:rsid w:val="0055196E"/>
    <w:rsid w:val="00554CE6"/>
    <w:rsid w:val="0056041C"/>
    <w:rsid w:val="00564D9A"/>
    <w:rsid w:val="00565679"/>
    <w:rsid w:val="005845AF"/>
    <w:rsid w:val="00590E93"/>
    <w:rsid w:val="005B5052"/>
    <w:rsid w:val="005D0A15"/>
    <w:rsid w:val="005D5807"/>
    <w:rsid w:val="005E00BF"/>
    <w:rsid w:val="0060580B"/>
    <w:rsid w:val="00634B20"/>
    <w:rsid w:val="006570A3"/>
    <w:rsid w:val="00657D65"/>
    <w:rsid w:val="00661C58"/>
    <w:rsid w:val="00674089"/>
    <w:rsid w:val="006775C1"/>
    <w:rsid w:val="006779D2"/>
    <w:rsid w:val="00685CDC"/>
    <w:rsid w:val="006872A8"/>
    <w:rsid w:val="006914E0"/>
    <w:rsid w:val="006A2F5A"/>
    <w:rsid w:val="006A4ED2"/>
    <w:rsid w:val="006B386A"/>
    <w:rsid w:val="006B6FD2"/>
    <w:rsid w:val="006C1CC5"/>
    <w:rsid w:val="006C46D8"/>
    <w:rsid w:val="006C593C"/>
    <w:rsid w:val="006C6730"/>
    <w:rsid w:val="006D00C7"/>
    <w:rsid w:val="006E093A"/>
    <w:rsid w:val="006E439D"/>
    <w:rsid w:val="00710C2C"/>
    <w:rsid w:val="00740C74"/>
    <w:rsid w:val="00745387"/>
    <w:rsid w:val="00747754"/>
    <w:rsid w:val="00757B5D"/>
    <w:rsid w:val="00777F3C"/>
    <w:rsid w:val="007859A2"/>
    <w:rsid w:val="007906BB"/>
    <w:rsid w:val="007A5B47"/>
    <w:rsid w:val="007B640D"/>
    <w:rsid w:val="007C2847"/>
    <w:rsid w:val="007C5E3F"/>
    <w:rsid w:val="007C6C35"/>
    <w:rsid w:val="007D24D4"/>
    <w:rsid w:val="007D39DA"/>
    <w:rsid w:val="007E73EF"/>
    <w:rsid w:val="007F0E83"/>
    <w:rsid w:val="008105E5"/>
    <w:rsid w:val="00812302"/>
    <w:rsid w:val="0082101D"/>
    <w:rsid w:val="008234F3"/>
    <w:rsid w:val="008244BF"/>
    <w:rsid w:val="00826EF5"/>
    <w:rsid w:val="00837010"/>
    <w:rsid w:val="008436E8"/>
    <w:rsid w:val="008504A9"/>
    <w:rsid w:val="0085150C"/>
    <w:rsid w:val="00853897"/>
    <w:rsid w:val="00857454"/>
    <w:rsid w:val="00866E42"/>
    <w:rsid w:val="0088681D"/>
    <w:rsid w:val="0089233F"/>
    <w:rsid w:val="00892F28"/>
    <w:rsid w:val="0089529E"/>
    <w:rsid w:val="00896421"/>
    <w:rsid w:val="008B617C"/>
    <w:rsid w:val="008C313E"/>
    <w:rsid w:val="008C4C39"/>
    <w:rsid w:val="008D0F06"/>
    <w:rsid w:val="008E0362"/>
    <w:rsid w:val="008F10A8"/>
    <w:rsid w:val="008F3301"/>
    <w:rsid w:val="0090270A"/>
    <w:rsid w:val="00911859"/>
    <w:rsid w:val="00914A3E"/>
    <w:rsid w:val="00914D3B"/>
    <w:rsid w:val="00930C5D"/>
    <w:rsid w:val="00931D53"/>
    <w:rsid w:val="00933D9A"/>
    <w:rsid w:val="00933FE7"/>
    <w:rsid w:val="009757CB"/>
    <w:rsid w:val="009A5D29"/>
    <w:rsid w:val="009B044C"/>
    <w:rsid w:val="009B5C85"/>
    <w:rsid w:val="009C0A5C"/>
    <w:rsid w:val="009C2745"/>
    <w:rsid w:val="009D4CE7"/>
    <w:rsid w:val="009D598C"/>
    <w:rsid w:val="009E12EC"/>
    <w:rsid w:val="009F0110"/>
    <w:rsid w:val="009F1F51"/>
    <w:rsid w:val="00A1625C"/>
    <w:rsid w:val="00A27D20"/>
    <w:rsid w:val="00A309CA"/>
    <w:rsid w:val="00A802D5"/>
    <w:rsid w:val="00A91DB4"/>
    <w:rsid w:val="00AA3286"/>
    <w:rsid w:val="00AB0A33"/>
    <w:rsid w:val="00AB31AD"/>
    <w:rsid w:val="00AB66E4"/>
    <w:rsid w:val="00AC423B"/>
    <w:rsid w:val="00AD1511"/>
    <w:rsid w:val="00AE09C6"/>
    <w:rsid w:val="00AE360B"/>
    <w:rsid w:val="00AE36C8"/>
    <w:rsid w:val="00AF761F"/>
    <w:rsid w:val="00B134AF"/>
    <w:rsid w:val="00B2146A"/>
    <w:rsid w:val="00B23803"/>
    <w:rsid w:val="00B2490F"/>
    <w:rsid w:val="00B3262A"/>
    <w:rsid w:val="00B412A5"/>
    <w:rsid w:val="00B519DD"/>
    <w:rsid w:val="00B52D79"/>
    <w:rsid w:val="00B55126"/>
    <w:rsid w:val="00B63CDC"/>
    <w:rsid w:val="00B66107"/>
    <w:rsid w:val="00B9628A"/>
    <w:rsid w:val="00BA209C"/>
    <w:rsid w:val="00BA2251"/>
    <w:rsid w:val="00BA6D4F"/>
    <w:rsid w:val="00BB3F30"/>
    <w:rsid w:val="00BB51AC"/>
    <w:rsid w:val="00BC1492"/>
    <w:rsid w:val="00BD1E64"/>
    <w:rsid w:val="00BE3EED"/>
    <w:rsid w:val="00C00AF2"/>
    <w:rsid w:val="00C04B5B"/>
    <w:rsid w:val="00C0625C"/>
    <w:rsid w:val="00C078B3"/>
    <w:rsid w:val="00C158EC"/>
    <w:rsid w:val="00C21850"/>
    <w:rsid w:val="00C259A1"/>
    <w:rsid w:val="00C26C60"/>
    <w:rsid w:val="00C47496"/>
    <w:rsid w:val="00C51688"/>
    <w:rsid w:val="00C560EC"/>
    <w:rsid w:val="00C57976"/>
    <w:rsid w:val="00C664CE"/>
    <w:rsid w:val="00C70122"/>
    <w:rsid w:val="00C70D1F"/>
    <w:rsid w:val="00C77524"/>
    <w:rsid w:val="00C7756D"/>
    <w:rsid w:val="00C816F6"/>
    <w:rsid w:val="00C93AD9"/>
    <w:rsid w:val="00CA0AFA"/>
    <w:rsid w:val="00CA2708"/>
    <w:rsid w:val="00CB0205"/>
    <w:rsid w:val="00CB589F"/>
    <w:rsid w:val="00CB663D"/>
    <w:rsid w:val="00CC6B4F"/>
    <w:rsid w:val="00CE61CF"/>
    <w:rsid w:val="00CF0777"/>
    <w:rsid w:val="00CF19E2"/>
    <w:rsid w:val="00D04FBC"/>
    <w:rsid w:val="00D07637"/>
    <w:rsid w:val="00D10B39"/>
    <w:rsid w:val="00D168A7"/>
    <w:rsid w:val="00D229EC"/>
    <w:rsid w:val="00D455F8"/>
    <w:rsid w:val="00D52E3F"/>
    <w:rsid w:val="00D56124"/>
    <w:rsid w:val="00D70DC9"/>
    <w:rsid w:val="00D72102"/>
    <w:rsid w:val="00D7290C"/>
    <w:rsid w:val="00D75E2C"/>
    <w:rsid w:val="00D8454E"/>
    <w:rsid w:val="00D8669C"/>
    <w:rsid w:val="00D93EF2"/>
    <w:rsid w:val="00DC0B3E"/>
    <w:rsid w:val="00DD6FB7"/>
    <w:rsid w:val="00DE0ED3"/>
    <w:rsid w:val="00DF1C52"/>
    <w:rsid w:val="00E1429D"/>
    <w:rsid w:val="00E16226"/>
    <w:rsid w:val="00E16440"/>
    <w:rsid w:val="00E201B4"/>
    <w:rsid w:val="00E4220D"/>
    <w:rsid w:val="00E4504F"/>
    <w:rsid w:val="00E46578"/>
    <w:rsid w:val="00E46D43"/>
    <w:rsid w:val="00E54417"/>
    <w:rsid w:val="00E60493"/>
    <w:rsid w:val="00E61CDE"/>
    <w:rsid w:val="00E66865"/>
    <w:rsid w:val="00E73F11"/>
    <w:rsid w:val="00E75513"/>
    <w:rsid w:val="00E76C0F"/>
    <w:rsid w:val="00E8037C"/>
    <w:rsid w:val="00E80494"/>
    <w:rsid w:val="00E80D30"/>
    <w:rsid w:val="00E84B06"/>
    <w:rsid w:val="00EA197E"/>
    <w:rsid w:val="00EA4D9C"/>
    <w:rsid w:val="00EB5DAE"/>
    <w:rsid w:val="00EC5FE8"/>
    <w:rsid w:val="00ED0077"/>
    <w:rsid w:val="00EF6892"/>
    <w:rsid w:val="00F06DC9"/>
    <w:rsid w:val="00F07526"/>
    <w:rsid w:val="00F160B5"/>
    <w:rsid w:val="00F17649"/>
    <w:rsid w:val="00F23231"/>
    <w:rsid w:val="00F247CB"/>
    <w:rsid w:val="00F33709"/>
    <w:rsid w:val="00F512E5"/>
    <w:rsid w:val="00F6107A"/>
    <w:rsid w:val="00F6796D"/>
    <w:rsid w:val="00F70666"/>
    <w:rsid w:val="00F71577"/>
    <w:rsid w:val="00F94998"/>
    <w:rsid w:val="00FA1329"/>
    <w:rsid w:val="00FA65F1"/>
    <w:rsid w:val="00FB2860"/>
    <w:rsid w:val="00FB6326"/>
    <w:rsid w:val="00FD2368"/>
    <w:rsid w:val="00FF0C4A"/>
    <w:rsid w:val="00FF239C"/>
    <w:rsid w:val="00FF77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6578A3D-687D-463F-A98D-77F511C0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39"/>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40C7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tyle">
    <w:name w:val="TOC Style"/>
    <w:basedOn w:val="Heading1"/>
    <w:qFormat/>
    <w:rsid w:val="00740C74"/>
    <w:rPr>
      <w:rFonts w:ascii="Arial Narrow" w:hAnsi="Arial Narrow" w:cs="Arial"/>
      <w:b/>
      <w:color w:val="auto"/>
      <w:sz w:val="22"/>
      <w:u w:val="single"/>
    </w:rPr>
  </w:style>
  <w:style w:type="character" w:customStyle="1" w:styleId="Heading1Char">
    <w:name w:val="Heading 1 Char"/>
    <w:basedOn w:val="DefaultParagraphFont"/>
    <w:link w:val="Heading1"/>
    <w:uiPriority w:val="9"/>
    <w:rsid w:val="00740C74"/>
    <w:rPr>
      <w:rFonts w:asciiTheme="majorHAnsi" w:eastAsiaTheme="majorEastAsia" w:hAnsiTheme="majorHAnsi" w:cstheme="majorBidi"/>
      <w:color w:val="2E74B5" w:themeColor="accent1" w:themeShade="BF"/>
      <w:sz w:val="32"/>
      <w:szCs w:val="32"/>
    </w:rPr>
  </w:style>
  <w:style w:type="paragraph" w:customStyle="1" w:styleId="Default">
    <w:name w:val="Default"/>
    <w:rsid w:val="00D10B39"/>
    <w:pPr>
      <w:autoSpaceDE w:val="0"/>
      <w:autoSpaceDN w:val="0"/>
      <w:adjustRightInd w:val="0"/>
    </w:pPr>
    <w:rPr>
      <w:rFonts w:ascii="Arial" w:eastAsia="Times New Roman" w:hAnsi="Arial" w:cs="Arial"/>
      <w:color w:val="000000"/>
      <w:sz w:val="24"/>
      <w:szCs w:val="24"/>
      <w:lang w:val="en-US"/>
    </w:rPr>
  </w:style>
  <w:style w:type="paragraph" w:styleId="ListBullet">
    <w:name w:val="List Bullet"/>
    <w:basedOn w:val="Normal"/>
    <w:next w:val="ListBullet2"/>
    <w:autoRedefine/>
    <w:rsid w:val="00D10B39"/>
    <w:pPr>
      <w:numPr>
        <w:numId w:val="2"/>
      </w:numPr>
    </w:pPr>
    <w:rPr>
      <w:rFonts w:ascii="Arial" w:hAnsi="Arial" w:cs="Arial"/>
      <w:color w:val="000000"/>
      <w:sz w:val="20"/>
      <w:szCs w:val="22"/>
      <w:lang w:val="en-AU" w:eastAsia="en-AU"/>
    </w:rPr>
  </w:style>
  <w:style w:type="paragraph" w:styleId="Title">
    <w:name w:val="Title"/>
    <w:basedOn w:val="Normal"/>
    <w:link w:val="TitleChar"/>
    <w:qFormat/>
    <w:rsid w:val="00D10B39"/>
    <w:pPr>
      <w:jc w:val="center"/>
    </w:pPr>
    <w:rPr>
      <w:b/>
      <w:szCs w:val="20"/>
    </w:rPr>
  </w:style>
  <w:style w:type="character" w:customStyle="1" w:styleId="TitleChar">
    <w:name w:val="Title Char"/>
    <w:basedOn w:val="DefaultParagraphFont"/>
    <w:link w:val="Title"/>
    <w:rsid w:val="00D10B39"/>
    <w:rPr>
      <w:rFonts w:ascii="Times New Roman" w:eastAsia="Times New Roman" w:hAnsi="Times New Roman" w:cs="Times New Roman"/>
      <w:b/>
      <w:sz w:val="24"/>
      <w:szCs w:val="20"/>
      <w:lang w:val="en-US"/>
    </w:rPr>
  </w:style>
  <w:style w:type="paragraph" w:styleId="ListBullet2">
    <w:name w:val="List Bullet 2"/>
    <w:basedOn w:val="Normal"/>
    <w:semiHidden/>
    <w:unhideWhenUsed/>
    <w:rsid w:val="00D10B39"/>
    <w:pPr>
      <w:numPr>
        <w:numId w:val="3"/>
      </w:numPr>
      <w:contextualSpacing/>
    </w:pPr>
  </w:style>
  <w:style w:type="paragraph" w:styleId="Header">
    <w:name w:val="header"/>
    <w:basedOn w:val="Normal"/>
    <w:link w:val="HeaderChar"/>
    <w:uiPriority w:val="99"/>
    <w:unhideWhenUsed/>
    <w:rsid w:val="00D10B39"/>
    <w:pPr>
      <w:tabs>
        <w:tab w:val="center" w:pos="4513"/>
        <w:tab w:val="right" w:pos="9026"/>
      </w:tabs>
    </w:pPr>
  </w:style>
  <w:style w:type="character" w:customStyle="1" w:styleId="HeaderChar">
    <w:name w:val="Header Char"/>
    <w:basedOn w:val="DefaultParagraphFont"/>
    <w:link w:val="Header"/>
    <w:uiPriority w:val="99"/>
    <w:rsid w:val="00D10B3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10B39"/>
    <w:pPr>
      <w:tabs>
        <w:tab w:val="center" w:pos="4513"/>
        <w:tab w:val="right" w:pos="9026"/>
      </w:tabs>
    </w:pPr>
  </w:style>
  <w:style w:type="character" w:customStyle="1" w:styleId="FooterChar">
    <w:name w:val="Footer Char"/>
    <w:basedOn w:val="DefaultParagraphFont"/>
    <w:link w:val="Footer"/>
    <w:uiPriority w:val="99"/>
    <w:rsid w:val="00D10B39"/>
    <w:rPr>
      <w:rFonts w:ascii="Times New Roman" w:eastAsia="Times New Roman" w:hAnsi="Times New Roman" w:cs="Times New Roman"/>
      <w:sz w:val="24"/>
      <w:szCs w:val="24"/>
      <w:lang w:val="en-US"/>
    </w:rPr>
  </w:style>
  <w:style w:type="character" w:styleId="Hyperlink">
    <w:name w:val="Hyperlink"/>
    <w:basedOn w:val="DefaultParagraphFont"/>
    <w:rsid w:val="002219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shwsa.org.au/download/11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Centacare</Company>
  <LinksUpToDate>false</LinksUpToDate>
  <CharactersWithSpaces>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4</cp:revision>
  <dcterms:created xsi:type="dcterms:W3CDTF">2017-02-24T00:04:00Z</dcterms:created>
  <dcterms:modified xsi:type="dcterms:W3CDTF">2017-07-24T01:44:00Z</dcterms:modified>
</cp:coreProperties>
</file>